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41" w:rsidRDefault="00780041" w:rsidP="0017794E">
      <w:pPr>
        <w:spacing w:line="240" w:lineRule="auto"/>
        <w:ind w:firstLine="567"/>
        <w:jc w:val="both"/>
        <w:rPr>
          <w:rFonts w:ascii="Arial" w:hAnsi="Arial" w:cs="Arial"/>
          <w:sz w:val="28"/>
          <w:szCs w:val="28"/>
        </w:rPr>
      </w:pPr>
    </w:p>
    <w:p w:rsidR="00780041" w:rsidRPr="00780041" w:rsidRDefault="00780041" w:rsidP="0017794E">
      <w:pPr>
        <w:spacing w:line="240" w:lineRule="auto"/>
        <w:ind w:firstLine="567"/>
        <w:jc w:val="both"/>
        <w:rPr>
          <w:rFonts w:ascii="Arial" w:hAnsi="Arial" w:cs="Arial"/>
          <w:b/>
          <w:sz w:val="28"/>
          <w:szCs w:val="28"/>
          <w:u w:val="single"/>
        </w:rPr>
      </w:pPr>
      <w:r w:rsidRPr="00780041">
        <w:rPr>
          <w:rFonts w:ascii="Arial" w:hAnsi="Arial" w:cs="Arial"/>
          <w:b/>
          <w:sz w:val="28"/>
          <w:szCs w:val="28"/>
          <w:u w:val="single"/>
        </w:rPr>
        <w:t>«ΠΡΟΣΤΑΤΕΥΟΜΕΝΟΙ ΜΑΡΤΥΡΕΣ» : Η ΠΟΛΙΤΙΚΗ ΥΠΟΚΡΙΣΙΑ Ν.Δ, ΠΑ</w:t>
      </w:r>
      <w:r w:rsidR="00014BDC">
        <w:rPr>
          <w:rFonts w:ascii="Arial" w:hAnsi="Arial" w:cs="Arial"/>
          <w:b/>
          <w:sz w:val="28"/>
          <w:szCs w:val="28"/>
          <w:u w:val="single"/>
        </w:rPr>
        <w:t>.</w:t>
      </w:r>
      <w:r w:rsidRPr="00780041">
        <w:rPr>
          <w:rFonts w:ascii="Arial" w:hAnsi="Arial" w:cs="Arial"/>
          <w:b/>
          <w:sz w:val="28"/>
          <w:szCs w:val="28"/>
          <w:u w:val="single"/>
        </w:rPr>
        <w:t>ΣΟ</w:t>
      </w:r>
      <w:r w:rsidR="00014BDC">
        <w:rPr>
          <w:rFonts w:ascii="Arial" w:hAnsi="Arial" w:cs="Arial"/>
          <w:b/>
          <w:sz w:val="28"/>
          <w:szCs w:val="28"/>
          <w:u w:val="single"/>
        </w:rPr>
        <w:t>.</w:t>
      </w:r>
      <w:r w:rsidRPr="00780041">
        <w:rPr>
          <w:rFonts w:ascii="Arial" w:hAnsi="Arial" w:cs="Arial"/>
          <w:b/>
          <w:sz w:val="28"/>
          <w:szCs w:val="28"/>
          <w:u w:val="single"/>
        </w:rPr>
        <w:t>Κ</w:t>
      </w:r>
      <w:r w:rsidR="00014BDC">
        <w:rPr>
          <w:rFonts w:ascii="Arial" w:hAnsi="Arial" w:cs="Arial"/>
          <w:b/>
          <w:sz w:val="28"/>
          <w:szCs w:val="28"/>
          <w:u w:val="single"/>
        </w:rPr>
        <w:t>.</w:t>
      </w:r>
      <w:r w:rsidRPr="00780041">
        <w:rPr>
          <w:rFonts w:ascii="Arial" w:hAnsi="Arial" w:cs="Arial"/>
          <w:b/>
          <w:sz w:val="28"/>
          <w:szCs w:val="28"/>
          <w:u w:val="single"/>
        </w:rPr>
        <w:t xml:space="preserve"> ΚΑΙ ΣΥ</w:t>
      </w:r>
      <w:r w:rsidR="00014BDC">
        <w:rPr>
          <w:rFonts w:ascii="Arial" w:hAnsi="Arial" w:cs="Arial"/>
          <w:b/>
          <w:sz w:val="28"/>
          <w:szCs w:val="28"/>
          <w:u w:val="single"/>
        </w:rPr>
        <w:t>.</w:t>
      </w:r>
      <w:r w:rsidRPr="00780041">
        <w:rPr>
          <w:rFonts w:ascii="Arial" w:hAnsi="Arial" w:cs="Arial"/>
          <w:b/>
          <w:sz w:val="28"/>
          <w:szCs w:val="28"/>
          <w:u w:val="single"/>
        </w:rPr>
        <w:t>ΡΙΖ</w:t>
      </w:r>
      <w:r w:rsidR="00014BDC">
        <w:rPr>
          <w:rFonts w:ascii="Arial" w:hAnsi="Arial" w:cs="Arial"/>
          <w:b/>
          <w:sz w:val="28"/>
          <w:szCs w:val="28"/>
          <w:u w:val="single"/>
        </w:rPr>
        <w:t>.</w:t>
      </w:r>
      <w:r w:rsidRPr="00780041">
        <w:rPr>
          <w:rFonts w:ascii="Arial" w:hAnsi="Arial" w:cs="Arial"/>
          <w:b/>
          <w:sz w:val="28"/>
          <w:szCs w:val="28"/>
          <w:u w:val="single"/>
        </w:rPr>
        <w:t>Α</w:t>
      </w:r>
      <w:r w:rsidR="00014BDC">
        <w:rPr>
          <w:rFonts w:ascii="Arial" w:hAnsi="Arial" w:cs="Arial"/>
          <w:b/>
          <w:sz w:val="28"/>
          <w:szCs w:val="28"/>
          <w:u w:val="single"/>
        </w:rPr>
        <w:t>.</w:t>
      </w:r>
      <w:r w:rsidRPr="00780041">
        <w:rPr>
          <w:rFonts w:ascii="Arial" w:hAnsi="Arial" w:cs="Arial"/>
          <w:b/>
          <w:sz w:val="28"/>
          <w:szCs w:val="28"/>
          <w:u w:val="single"/>
        </w:rPr>
        <w:t xml:space="preserve"> ΣΕ ΟΛΟ ΤΗΣ ΤΟ ΜΕΓΑΛΕΙΟ</w:t>
      </w:r>
    </w:p>
    <w:p w:rsidR="006469F7" w:rsidRDefault="00412C78" w:rsidP="0017794E">
      <w:pPr>
        <w:spacing w:line="240" w:lineRule="auto"/>
        <w:ind w:firstLine="567"/>
        <w:jc w:val="both"/>
        <w:rPr>
          <w:rFonts w:ascii="Arial" w:hAnsi="Arial" w:cs="Arial"/>
          <w:sz w:val="28"/>
          <w:szCs w:val="28"/>
        </w:rPr>
      </w:pPr>
      <w:r>
        <w:rPr>
          <w:rFonts w:ascii="Arial" w:hAnsi="Arial" w:cs="Arial"/>
          <w:sz w:val="28"/>
          <w:szCs w:val="28"/>
        </w:rPr>
        <w:t xml:space="preserve">Η υπόθεση </w:t>
      </w:r>
      <w:r>
        <w:rPr>
          <w:rFonts w:ascii="Arial" w:hAnsi="Arial" w:cs="Arial"/>
          <w:sz w:val="28"/>
          <w:szCs w:val="28"/>
          <w:lang w:val="en-US"/>
        </w:rPr>
        <w:t>Novartis</w:t>
      </w:r>
      <w:r>
        <w:rPr>
          <w:rFonts w:ascii="Arial" w:hAnsi="Arial" w:cs="Arial"/>
          <w:sz w:val="28"/>
          <w:szCs w:val="28"/>
        </w:rPr>
        <w:t xml:space="preserve"> επανέφερε στην επικαιρότητα το ζήτημα των προστατευομένων μαρτύρων με αποκορύφωμα, τους μεν θιγόμενους από τις καταθέσεις τους </w:t>
      </w:r>
      <w:r w:rsidR="0017794E">
        <w:rPr>
          <w:rFonts w:ascii="Arial" w:hAnsi="Arial" w:cs="Arial"/>
          <w:sz w:val="28"/>
          <w:szCs w:val="28"/>
        </w:rPr>
        <w:t xml:space="preserve">βουλευτές και στελέχη </w:t>
      </w:r>
      <w:r>
        <w:rPr>
          <w:rFonts w:ascii="Arial" w:hAnsi="Arial" w:cs="Arial"/>
          <w:sz w:val="28"/>
          <w:szCs w:val="28"/>
        </w:rPr>
        <w:t xml:space="preserve">ΠΑ.ΣΟ.Κ. και Ν.Δ. </w:t>
      </w:r>
      <w:r w:rsidR="0017794E">
        <w:rPr>
          <w:rFonts w:ascii="Arial" w:hAnsi="Arial" w:cs="Arial"/>
          <w:sz w:val="28"/>
          <w:szCs w:val="28"/>
        </w:rPr>
        <w:t xml:space="preserve">(μέχρι και τον αρχηγό της) </w:t>
      </w:r>
      <w:r>
        <w:rPr>
          <w:rFonts w:ascii="Arial" w:hAnsi="Arial" w:cs="Arial"/>
          <w:sz w:val="28"/>
          <w:szCs w:val="28"/>
        </w:rPr>
        <w:t xml:space="preserve">να τους χαρακτηρίζουν </w:t>
      </w:r>
      <w:r w:rsidR="0017794E">
        <w:rPr>
          <w:rFonts w:ascii="Arial" w:hAnsi="Arial" w:cs="Arial"/>
          <w:sz w:val="28"/>
          <w:szCs w:val="28"/>
        </w:rPr>
        <w:t>«</w:t>
      </w:r>
      <w:r>
        <w:rPr>
          <w:rFonts w:ascii="Arial" w:hAnsi="Arial" w:cs="Arial"/>
          <w:sz w:val="28"/>
          <w:szCs w:val="28"/>
        </w:rPr>
        <w:t>κουκουλοφόρους</w:t>
      </w:r>
      <w:r w:rsidR="0017794E">
        <w:rPr>
          <w:rFonts w:ascii="Arial" w:hAnsi="Arial" w:cs="Arial"/>
          <w:sz w:val="28"/>
          <w:szCs w:val="28"/>
        </w:rPr>
        <w:t>»</w:t>
      </w:r>
      <w:r w:rsidR="004D1CED">
        <w:rPr>
          <w:rFonts w:ascii="Arial" w:hAnsi="Arial" w:cs="Arial"/>
          <w:sz w:val="28"/>
          <w:szCs w:val="28"/>
        </w:rPr>
        <w:t>, παρότι</w:t>
      </w:r>
      <w:r>
        <w:rPr>
          <w:rFonts w:ascii="Arial" w:hAnsi="Arial" w:cs="Arial"/>
          <w:sz w:val="28"/>
          <w:szCs w:val="28"/>
        </w:rPr>
        <w:t xml:space="preserve"> ο θεσμός ψηφίστηκε </w:t>
      </w:r>
      <w:r w:rsidR="0017794E">
        <w:rPr>
          <w:rFonts w:ascii="Arial" w:hAnsi="Arial" w:cs="Arial"/>
          <w:sz w:val="28"/>
          <w:szCs w:val="28"/>
        </w:rPr>
        <w:t xml:space="preserve">και αναβαθμίστηκε </w:t>
      </w:r>
      <w:r>
        <w:rPr>
          <w:rFonts w:ascii="Arial" w:hAnsi="Arial" w:cs="Arial"/>
          <w:sz w:val="28"/>
          <w:szCs w:val="28"/>
        </w:rPr>
        <w:t>κατ’ επανάληψη από το 2001 μέχρι σήμερα</w:t>
      </w:r>
      <w:r w:rsidR="004D1CED">
        <w:rPr>
          <w:rFonts w:ascii="Arial" w:hAnsi="Arial" w:cs="Arial"/>
          <w:sz w:val="28"/>
          <w:szCs w:val="28"/>
        </w:rPr>
        <w:t xml:space="preserve"> από τα κόμματά τους</w:t>
      </w:r>
      <w:r>
        <w:rPr>
          <w:rFonts w:ascii="Arial" w:hAnsi="Arial" w:cs="Arial"/>
          <w:sz w:val="28"/>
          <w:szCs w:val="28"/>
        </w:rPr>
        <w:t xml:space="preserve">, η δε </w:t>
      </w:r>
      <w:r w:rsidR="004D1CED">
        <w:rPr>
          <w:rFonts w:ascii="Arial" w:hAnsi="Arial" w:cs="Arial"/>
          <w:sz w:val="28"/>
          <w:szCs w:val="28"/>
        </w:rPr>
        <w:t>κ</w:t>
      </w:r>
      <w:r>
        <w:rPr>
          <w:rFonts w:ascii="Arial" w:hAnsi="Arial" w:cs="Arial"/>
          <w:sz w:val="28"/>
          <w:szCs w:val="28"/>
        </w:rPr>
        <w:t xml:space="preserve">υβέρνηση  </w:t>
      </w:r>
      <w:r w:rsidR="0017794E">
        <w:rPr>
          <w:rFonts w:ascii="Arial" w:hAnsi="Arial" w:cs="Arial"/>
          <w:sz w:val="28"/>
          <w:szCs w:val="28"/>
        </w:rPr>
        <w:t>παρότι ο ΣΥ</w:t>
      </w:r>
      <w:r w:rsidR="004D1CED">
        <w:rPr>
          <w:rFonts w:ascii="Arial" w:hAnsi="Arial" w:cs="Arial"/>
          <w:sz w:val="28"/>
          <w:szCs w:val="28"/>
        </w:rPr>
        <w:t>.</w:t>
      </w:r>
      <w:r w:rsidR="0017794E">
        <w:rPr>
          <w:rFonts w:ascii="Arial" w:hAnsi="Arial" w:cs="Arial"/>
          <w:sz w:val="28"/>
          <w:szCs w:val="28"/>
        </w:rPr>
        <w:t>ΡΙΖ</w:t>
      </w:r>
      <w:r w:rsidR="004D1CED">
        <w:rPr>
          <w:rFonts w:ascii="Arial" w:hAnsi="Arial" w:cs="Arial"/>
          <w:sz w:val="28"/>
          <w:szCs w:val="28"/>
        </w:rPr>
        <w:t>.</w:t>
      </w:r>
      <w:r w:rsidR="0017794E">
        <w:rPr>
          <w:rFonts w:ascii="Arial" w:hAnsi="Arial" w:cs="Arial"/>
          <w:sz w:val="28"/>
          <w:szCs w:val="28"/>
        </w:rPr>
        <w:t>Α</w:t>
      </w:r>
      <w:r w:rsidR="004D1CED">
        <w:rPr>
          <w:rFonts w:ascii="Arial" w:hAnsi="Arial" w:cs="Arial"/>
          <w:sz w:val="28"/>
          <w:szCs w:val="28"/>
        </w:rPr>
        <w:t>.</w:t>
      </w:r>
      <w:r>
        <w:rPr>
          <w:rFonts w:ascii="Arial" w:hAnsi="Arial" w:cs="Arial"/>
          <w:sz w:val="28"/>
          <w:szCs w:val="28"/>
        </w:rPr>
        <w:t xml:space="preserve"> ήταν αντίθετ</w:t>
      </w:r>
      <w:r w:rsidR="0017794E">
        <w:rPr>
          <w:rFonts w:ascii="Arial" w:hAnsi="Arial" w:cs="Arial"/>
          <w:sz w:val="28"/>
          <w:szCs w:val="28"/>
        </w:rPr>
        <w:t>ος</w:t>
      </w:r>
      <w:r>
        <w:rPr>
          <w:rFonts w:ascii="Arial" w:hAnsi="Arial" w:cs="Arial"/>
          <w:sz w:val="28"/>
          <w:szCs w:val="28"/>
        </w:rPr>
        <w:t xml:space="preserve"> στο θεσμό αυτό και τον είχε καταψηφίσει όλες τις φορές στη Βουλή, σήμερα στηρίζει σε αυτούς την οικοδόμηση του σκανδάλου</w:t>
      </w:r>
      <w:r w:rsidR="0017794E">
        <w:rPr>
          <w:rFonts w:ascii="Arial" w:hAnsi="Arial" w:cs="Arial"/>
          <w:sz w:val="28"/>
          <w:szCs w:val="28"/>
        </w:rPr>
        <w:t xml:space="preserve"> και τον αναβαθμίζει επίσης</w:t>
      </w:r>
      <w:r>
        <w:rPr>
          <w:rFonts w:ascii="Arial" w:hAnsi="Arial" w:cs="Arial"/>
          <w:sz w:val="28"/>
          <w:szCs w:val="28"/>
        </w:rPr>
        <w:t xml:space="preserve">. </w:t>
      </w:r>
    </w:p>
    <w:p w:rsidR="00412C78" w:rsidRDefault="00412C78" w:rsidP="0017794E">
      <w:pPr>
        <w:spacing w:line="240" w:lineRule="auto"/>
        <w:ind w:firstLine="567"/>
        <w:jc w:val="both"/>
        <w:rPr>
          <w:rFonts w:ascii="Arial" w:hAnsi="Arial" w:cs="Arial"/>
          <w:sz w:val="28"/>
          <w:szCs w:val="28"/>
        </w:rPr>
      </w:pPr>
      <w:r>
        <w:rPr>
          <w:rFonts w:ascii="Arial" w:hAnsi="Arial" w:cs="Arial"/>
          <w:sz w:val="28"/>
          <w:szCs w:val="28"/>
        </w:rPr>
        <w:t xml:space="preserve">Η ριζοσπαστική αριστερά </w:t>
      </w:r>
      <w:r w:rsidR="0017794E">
        <w:rPr>
          <w:rFonts w:ascii="Arial" w:hAnsi="Arial" w:cs="Arial"/>
          <w:sz w:val="28"/>
          <w:szCs w:val="28"/>
        </w:rPr>
        <w:t xml:space="preserve">και η μαχόμενη κινηματική δικηγορία, </w:t>
      </w:r>
      <w:r>
        <w:rPr>
          <w:rFonts w:ascii="Arial" w:hAnsi="Arial" w:cs="Arial"/>
          <w:sz w:val="28"/>
          <w:szCs w:val="28"/>
        </w:rPr>
        <w:t>υπερασπίζοντας το νομικό πολιτισμό που είναι μέρος του πολιτικού πολιτισμού και των δημοκρατικών κατακτήσεων, δικαιωμάτων και ελευθεριών για τις οποίες χρόνια αγων</w:t>
      </w:r>
      <w:r w:rsidR="0017794E">
        <w:rPr>
          <w:rFonts w:ascii="Arial" w:hAnsi="Arial" w:cs="Arial"/>
          <w:sz w:val="28"/>
          <w:szCs w:val="28"/>
        </w:rPr>
        <w:t>ιζόμαστε</w:t>
      </w:r>
      <w:r>
        <w:rPr>
          <w:rFonts w:ascii="Arial" w:hAnsi="Arial" w:cs="Arial"/>
          <w:sz w:val="28"/>
          <w:szCs w:val="28"/>
        </w:rPr>
        <w:t xml:space="preserve"> οφείλ</w:t>
      </w:r>
      <w:r w:rsidR="0017794E">
        <w:rPr>
          <w:rFonts w:ascii="Arial" w:hAnsi="Arial" w:cs="Arial"/>
          <w:sz w:val="28"/>
          <w:szCs w:val="28"/>
        </w:rPr>
        <w:t>ουν</w:t>
      </w:r>
      <w:r>
        <w:rPr>
          <w:rFonts w:ascii="Arial" w:hAnsi="Arial" w:cs="Arial"/>
          <w:sz w:val="28"/>
          <w:szCs w:val="28"/>
        </w:rPr>
        <w:t xml:space="preserve"> να έχει μία ξεκάθαρη </w:t>
      </w:r>
      <w:r w:rsidR="004D1CED">
        <w:rPr>
          <w:rFonts w:ascii="Arial" w:hAnsi="Arial" w:cs="Arial"/>
          <w:sz w:val="28"/>
          <w:szCs w:val="28"/>
        </w:rPr>
        <w:t>αντίθεση</w:t>
      </w:r>
      <w:r>
        <w:rPr>
          <w:rFonts w:ascii="Arial" w:hAnsi="Arial" w:cs="Arial"/>
          <w:sz w:val="28"/>
          <w:szCs w:val="28"/>
        </w:rPr>
        <w:t xml:space="preserve"> από θέση αρχής απέναντι στο θεσμό των </w:t>
      </w:r>
      <w:r w:rsidR="0017794E">
        <w:rPr>
          <w:rFonts w:ascii="Arial" w:hAnsi="Arial" w:cs="Arial"/>
          <w:sz w:val="28"/>
          <w:szCs w:val="28"/>
        </w:rPr>
        <w:t>«</w:t>
      </w:r>
      <w:r>
        <w:rPr>
          <w:rFonts w:ascii="Arial" w:hAnsi="Arial" w:cs="Arial"/>
          <w:sz w:val="28"/>
          <w:szCs w:val="28"/>
        </w:rPr>
        <w:t>προστατευομένων μαρτύρων</w:t>
      </w:r>
      <w:r w:rsidR="0017794E">
        <w:rPr>
          <w:rFonts w:ascii="Arial" w:hAnsi="Arial" w:cs="Arial"/>
          <w:sz w:val="28"/>
          <w:szCs w:val="28"/>
        </w:rPr>
        <w:t xml:space="preserve">» </w:t>
      </w:r>
      <w:r>
        <w:rPr>
          <w:rFonts w:ascii="Arial" w:hAnsi="Arial" w:cs="Arial"/>
          <w:sz w:val="28"/>
          <w:szCs w:val="28"/>
        </w:rPr>
        <w:t xml:space="preserve"> σύμφωνα με τις σκέψεις που ακολουθούν</w:t>
      </w:r>
      <w:r w:rsidR="0017794E">
        <w:rPr>
          <w:rFonts w:ascii="Arial" w:hAnsi="Arial" w:cs="Arial"/>
          <w:sz w:val="28"/>
          <w:szCs w:val="28"/>
        </w:rPr>
        <w:t>.</w:t>
      </w:r>
    </w:p>
    <w:p w:rsidR="00412C78" w:rsidRPr="0017794E" w:rsidRDefault="00412C78" w:rsidP="0017794E">
      <w:pPr>
        <w:spacing w:line="240" w:lineRule="auto"/>
        <w:ind w:firstLine="567"/>
        <w:jc w:val="both"/>
        <w:rPr>
          <w:rFonts w:ascii="Arial" w:hAnsi="Arial" w:cs="Arial"/>
          <w:b/>
          <w:sz w:val="28"/>
          <w:szCs w:val="28"/>
          <w:u w:val="single"/>
        </w:rPr>
      </w:pPr>
      <w:r w:rsidRPr="0017794E">
        <w:rPr>
          <w:rFonts w:ascii="Arial" w:hAnsi="Arial" w:cs="Arial"/>
          <w:b/>
          <w:sz w:val="28"/>
          <w:szCs w:val="28"/>
          <w:u w:val="single"/>
        </w:rPr>
        <w:t>1) Νομοθετική αναδρομή</w:t>
      </w:r>
      <w:r w:rsidR="0017794E" w:rsidRPr="0017794E">
        <w:rPr>
          <w:rFonts w:ascii="Arial" w:hAnsi="Arial" w:cs="Arial"/>
          <w:b/>
          <w:sz w:val="28"/>
          <w:szCs w:val="28"/>
          <w:u w:val="single"/>
        </w:rPr>
        <w:t xml:space="preserve"> </w:t>
      </w:r>
      <w:r w:rsidRPr="0017794E">
        <w:rPr>
          <w:rFonts w:ascii="Arial" w:hAnsi="Arial" w:cs="Arial"/>
          <w:b/>
          <w:sz w:val="28"/>
          <w:szCs w:val="28"/>
          <w:u w:val="single"/>
        </w:rPr>
        <w:t>:</w:t>
      </w:r>
    </w:p>
    <w:p w:rsidR="0017794E" w:rsidRDefault="00412C78" w:rsidP="0017794E">
      <w:pPr>
        <w:spacing w:line="240" w:lineRule="auto"/>
        <w:ind w:firstLine="567"/>
        <w:jc w:val="both"/>
        <w:rPr>
          <w:rFonts w:ascii="Arial" w:hAnsi="Arial" w:cs="Arial"/>
          <w:sz w:val="28"/>
          <w:szCs w:val="28"/>
        </w:rPr>
      </w:pPr>
      <w:r>
        <w:rPr>
          <w:rFonts w:ascii="Arial" w:hAnsi="Arial" w:cs="Arial"/>
          <w:sz w:val="28"/>
          <w:szCs w:val="28"/>
        </w:rPr>
        <w:t>Με το άρθρο</w:t>
      </w:r>
      <w:r w:rsidR="00D15561">
        <w:rPr>
          <w:rFonts w:ascii="Arial" w:hAnsi="Arial" w:cs="Arial"/>
          <w:sz w:val="28"/>
          <w:szCs w:val="28"/>
        </w:rPr>
        <w:t xml:space="preserve"> 9 Ν.2928/2001 (Τρομονόμος Ν</w:t>
      </w:r>
      <w:r w:rsidR="0017794E">
        <w:rPr>
          <w:rFonts w:ascii="Arial" w:hAnsi="Arial" w:cs="Arial"/>
          <w:sz w:val="28"/>
          <w:szCs w:val="28"/>
        </w:rPr>
        <w:t>.</w:t>
      </w:r>
      <w:r w:rsidR="00D15561">
        <w:rPr>
          <w:rFonts w:ascii="Arial" w:hAnsi="Arial" w:cs="Arial"/>
          <w:sz w:val="28"/>
          <w:szCs w:val="28"/>
        </w:rPr>
        <w:t xml:space="preserve"> 1</w:t>
      </w:r>
      <w:r w:rsidR="0017794E">
        <w:rPr>
          <w:rFonts w:ascii="Arial" w:hAnsi="Arial" w:cs="Arial"/>
          <w:sz w:val="28"/>
          <w:szCs w:val="28"/>
        </w:rPr>
        <w:t xml:space="preserve"> με τη θέσπιση του Π.Κ. 187 περί «εγκληματικής οργάνωσης» και άλλες διατάξεις επί</w:t>
      </w:r>
      <w:r w:rsidR="00D15561">
        <w:rPr>
          <w:rFonts w:ascii="Arial" w:hAnsi="Arial" w:cs="Arial"/>
          <w:sz w:val="28"/>
          <w:szCs w:val="28"/>
        </w:rPr>
        <w:t xml:space="preserve"> Κυβέρνηση</w:t>
      </w:r>
      <w:r w:rsidR="0017794E">
        <w:rPr>
          <w:rFonts w:ascii="Arial" w:hAnsi="Arial" w:cs="Arial"/>
          <w:sz w:val="28"/>
          <w:szCs w:val="28"/>
        </w:rPr>
        <w:t>ς</w:t>
      </w:r>
      <w:r w:rsidR="00D15561">
        <w:rPr>
          <w:rFonts w:ascii="Arial" w:hAnsi="Arial" w:cs="Arial"/>
          <w:sz w:val="28"/>
          <w:szCs w:val="28"/>
        </w:rPr>
        <w:t xml:space="preserve"> </w:t>
      </w:r>
      <w:r w:rsidR="007D1773">
        <w:rPr>
          <w:rFonts w:ascii="Arial" w:hAnsi="Arial" w:cs="Arial"/>
          <w:sz w:val="28"/>
          <w:szCs w:val="28"/>
        </w:rPr>
        <w:t xml:space="preserve">ΠΑ.ΣΟ.Κ. </w:t>
      </w:r>
      <w:r w:rsidR="00D15561">
        <w:rPr>
          <w:rFonts w:ascii="Arial" w:hAnsi="Arial" w:cs="Arial"/>
          <w:sz w:val="28"/>
          <w:szCs w:val="28"/>
        </w:rPr>
        <w:t>Σημίτη</w:t>
      </w:r>
      <w:r w:rsidR="0017794E">
        <w:rPr>
          <w:rFonts w:ascii="Arial" w:hAnsi="Arial" w:cs="Arial"/>
          <w:sz w:val="28"/>
          <w:szCs w:val="28"/>
        </w:rPr>
        <w:t xml:space="preserve"> και με Υπουργό </w:t>
      </w:r>
      <w:r w:rsidR="00D15561">
        <w:rPr>
          <w:rFonts w:ascii="Arial" w:hAnsi="Arial" w:cs="Arial"/>
          <w:sz w:val="28"/>
          <w:szCs w:val="28"/>
        </w:rPr>
        <w:t xml:space="preserve">Δικαιοσύνης </w:t>
      </w:r>
      <w:r w:rsidR="0017794E">
        <w:rPr>
          <w:rFonts w:ascii="Arial" w:hAnsi="Arial" w:cs="Arial"/>
          <w:sz w:val="28"/>
          <w:szCs w:val="28"/>
        </w:rPr>
        <w:t xml:space="preserve">τον </w:t>
      </w:r>
      <w:r w:rsidR="00D15561">
        <w:rPr>
          <w:rFonts w:ascii="Arial" w:hAnsi="Arial" w:cs="Arial"/>
          <w:sz w:val="28"/>
          <w:szCs w:val="28"/>
        </w:rPr>
        <w:t xml:space="preserve">Μιχ. Σταθόπουλο) </w:t>
      </w:r>
      <w:r>
        <w:rPr>
          <w:rFonts w:ascii="Arial" w:hAnsi="Arial" w:cs="Arial"/>
          <w:sz w:val="28"/>
          <w:szCs w:val="28"/>
        </w:rPr>
        <w:t>προβλέφθηκε ο</w:t>
      </w:r>
      <w:r w:rsidR="00900AC8">
        <w:rPr>
          <w:rFonts w:ascii="Arial" w:hAnsi="Arial" w:cs="Arial"/>
          <w:sz w:val="28"/>
          <w:szCs w:val="28"/>
        </w:rPr>
        <w:t xml:space="preserve"> θεσμός των </w:t>
      </w:r>
      <w:r w:rsidR="0017794E">
        <w:rPr>
          <w:rFonts w:ascii="Arial" w:hAnsi="Arial" w:cs="Arial"/>
          <w:sz w:val="28"/>
          <w:szCs w:val="28"/>
        </w:rPr>
        <w:t>«</w:t>
      </w:r>
      <w:r w:rsidR="00900AC8">
        <w:rPr>
          <w:rFonts w:ascii="Arial" w:hAnsi="Arial" w:cs="Arial"/>
          <w:sz w:val="28"/>
          <w:szCs w:val="28"/>
        </w:rPr>
        <w:t>προστατευομένων μαρτύρων</w:t>
      </w:r>
      <w:r w:rsidR="0017794E">
        <w:rPr>
          <w:rFonts w:ascii="Arial" w:hAnsi="Arial" w:cs="Arial"/>
          <w:sz w:val="28"/>
          <w:szCs w:val="28"/>
        </w:rPr>
        <w:t>»</w:t>
      </w:r>
      <w:r w:rsidR="00900AC8">
        <w:rPr>
          <w:rFonts w:ascii="Arial" w:hAnsi="Arial" w:cs="Arial"/>
          <w:sz w:val="28"/>
          <w:szCs w:val="28"/>
        </w:rPr>
        <w:t xml:space="preserve"> για πρώτη φορά στην Ελλάδα που μεταξύ άλλων περιείχε τη δυνατότητα </w:t>
      </w:r>
      <w:r w:rsidR="00900AC8" w:rsidRPr="0017794E">
        <w:rPr>
          <w:rFonts w:ascii="Arial" w:hAnsi="Arial" w:cs="Arial"/>
          <w:b/>
          <w:sz w:val="28"/>
          <w:szCs w:val="28"/>
        </w:rPr>
        <w:t>να καταθέτουν υπό καθεστώς ανωνυμίας και χωρίς αυτοπρόσωπη παρουσία στο ακροατήριο</w:t>
      </w:r>
      <w:r w:rsidR="00900AC8">
        <w:rPr>
          <w:rFonts w:ascii="Arial" w:hAnsi="Arial" w:cs="Arial"/>
          <w:sz w:val="28"/>
          <w:szCs w:val="28"/>
        </w:rPr>
        <w:t xml:space="preserve"> αλλά εξ’ αποστάσεως, μάρτυρες που είχαν να συνεισφέρουν σημ</w:t>
      </w:r>
      <w:r w:rsidR="0017794E">
        <w:rPr>
          <w:rFonts w:ascii="Arial" w:hAnsi="Arial" w:cs="Arial"/>
          <w:sz w:val="28"/>
          <w:szCs w:val="28"/>
        </w:rPr>
        <w:t>αντικά σε υποθέσεις εγκληματικών οργανώσεων κλπ</w:t>
      </w:r>
      <w:r w:rsidR="00900AC8">
        <w:rPr>
          <w:rFonts w:ascii="Arial" w:hAnsi="Arial" w:cs="Arial"/>
          <w:sz w:val="28"/>
          <w:szCs w:val="28"/>
        </w:rPr>
        <w:t>.</w:t>
      </w:r>
    </w:p>
    <w:p w:rsidR="00900AC8" w:rsidRDefault="00900AC8" w:rsidP="0017794E">
      <w:pPr>
        <w:spacing w:line="240" w:lineRule="auto"/>
        <w:ind w:firstLine="567"/>
        <w:jc w:val="both"/>
        <w:rPr>
          <w:rFonts w:ascii="Arial" w:hAnsi="Arial" w:cs="Arial"/>
          <w:sz w:val="28"/>
          <w:szCs w:val="28"/>
        </w:rPr>
      </w:pPr>
      <w:r>
        <w:rPr>
          <w:rFonts w:ascii="Arial" w:hAnsi="Arial" w:cs="Arial"/>
          <w:sz w:val="28"/>
          <w:szCs w:val="28"/>
        </w:rPr>
        <w:t xml:space="preserve">Η ρύθμιση αυτή αποδοκιμάστηκε από </w:t>
      </w:r>
      <w:r w:rsidR="0017794E">
        <w:rPr>
          <w:rFonts w:ascii="Arial" w:hAnsi="Arial" w:cs="Arial"/>
          <w:sz w:val="28"/>
          <w:szCs w:val="28"/>
        </w:rPr>
        <w:t xml:space="preserve">όλη την αριστερά και από </w:t>
      </w:r>
      <w:r>
        <w:rPr>
          <w:rFonts w:ascii="Arial" w:hAnsi="Arial" w:cs="Arial"/>
          <w:sz w:val="28"/>
          <w:szCs w:val="28"/>
        </w:rPr>
        <w:t xml:space="preserve">το σύνολο </w:t>
      </w:r>
      <w:r w:rsidR="0017794E">
        <w:rPr>
          <w:rFonts w:ascii="Arial" w:hAnsi="Arial" w:cs="Arial"/>
          <w:sz w:val="28"/>
          <w:szCs w:val="28"/>
        </w:rPr>
        <w:t xml:space="preserve">σχεδόν </w:t>
      </w:r>
      <w:r>
        <w:rPr>
          <w:rFonts w:ascii="Arial" w:hAnsi="Arial" w:cs="Arial"/>
          <w:sz w:val="28"/>
          <w:szCs w:val="28"/>
        </w:rPr>
        <w:t xml:space="preserve">του νομικού κόσμου δεδομένου ότι κατάθεση χωρίς παρουσία του στο ακροατήριο και γνωστοποίηση των στοιχείων του έρχεται σε προφανή αντίθεση με </w:t>
      </w:r>
      <w:r w:rsidRPr="0017794E">
        <w:rPr>
          <w:rFonts w:ascii="Arial" w:hAnsi="Arial" w:cs="Arial"/>
          <w:b/>
          <w:sz w:val="28"/>
          <w:szCs w:val="28"/>
        </w:rPr>
        <w:t>την αρχή της δημοσιότητας της δίκης και της αμεσότητας της δίκης</w:t>
      </w:r>
      <w:r>
        <w:rPr>
          <w:rFonts w:ascii="Arial" w:hAnsi="Arial" w:cs="Arial"/>
          <w:sz w:val="28"/>
          <w:szCs w:val="28"/>
        </w:rPr>
        <w:t xml:space="preserve">, στερεί από τους </w:t>
      </w:r>
      <w:r w:rsidR="0017794E">
        <w:rPr>
          <w:rFonts w:ascii="Arial" w:hAnsi="Arial" w:cs="Arial"/>
          <w:sz w:val="28"/>
          <w:szCs w:val="28"/>
        </w:rPr>
        <w:t xml:space="preserve">κατηγορουμένους, τους διαδίκους, </w:t>
      </w:r>
      <w:r>
        <w:rPr>
          <w:rFonts w:ascii="Arial" w:hAnsi="Arial" w:cs="Arial"/>
          <w:sz w:val="28"/>
          <w:szCs w:val="28"/>
        </w:rPr>
        <w:t xml:space="preserve">το δικαστήριο </w:t>
      </w:r>
      <w:r w:rsidR="0017794E">
        <w:rPr>
          <w:rFonts w:ascii="Arial" w:hAnsi="Arial" w:cs="Arial"/>
          <w:sz w:val="28"/>
          <w:szCs w:val="28"/>
        </w:rPr>
        <w:t xml:space="preserve">και το ακροατήριο </w:t>
      </w:r>
      <w:r>
        <w:rPr>
          <w:rFonts w:ascii="Arial" w:hAnsi="Arial" w:cs="Arial"/>
          <w:sz w:val="28"/>
          <w:szCs w:val="28"/>
        </w:rPr>
        <w:t>τη δυνατότητα συγκεκριμέν</w:t>
      </w:r>
      <w:r w:rsidR="0017794E">
        <w:rPr>
          <w:rFonts w:ascii="Arial" w:hAnsi="Arial" w:cs="Arial"/>
          <w:sz w:val="28"/>
          <w:szCs w:val="28"/>
        </w:rPr>
        <w:t>ου</w:t>
      </w:r>
      <w:r>
        <w:rPr>
          <w:rFonts w:ascii="Arial" w:hAnsi="Arial" w:cs="Arial"/>
          <w:sz w:val="28"/>
          <w:szCs w:val="28"/>
        </w:rPr>
        <w:t xml:space="preserve"> ελέγχ</w:t>
      </w:r>
      <w:r w:rsidR="0017794E">
        <w:rPr>
          <w:rFonts w:ascii="Arial" w:hAnsi="Arial" w:cs="Arial"/>
          <w:sz w:val="28"/>
          <w:szCs w:val="28"/>
        </w:rPr>
        <w:t>ου</w:t>
      </w:r>
      <w:r>
        <w:rPr>
          <w:rFonts w:ascii="Arial" w:hAnsi="Arial" w:cs="Arial"/>
          <w:sz w:val="28"/>
          <w:szCs w:val="28"/>
        </w:rPr>
        <w:t xml:space="preserve"> της αξιοπιστίας </w:t>
      </w:r>
      <w:r>
        <w:rPr>
          <w:rFonts w:ascii="Arial" w:hAnsi="Arial" w:cs="Arial"/>
          <w:sz w:val="28"/>
          <w:szCs w:val="28"/>
        </w:rPr>
        <w:lastRenderedPageBreak/>
        <w:t>του και των αντιδράσεων της γλώσσας του σώματος του κατά την ώρα της εξέτασής του από τους παράγοντες της δίκης.</w:t>
      </w:r>
    </w:p>
    <w:p w:rsidR="00412C78" w:rsidRDefault="00900AC8" w:rsidP="0017794E">
      <w:pPr>
        <w:spacing w:line="240" w:lineRule="auto"/>
        <w:ind w:firstLine="567"/>
        <w:jc w:val="both"/>
        <w:rPr>
          <w:rFonts w:ascii="Arial" w:hAnsi="Arial" w:cs="Arial"/>
          <w:sz w:val="28"/>
          <w:szCs w:val="28"/>
        </w:rPr>
      </w:pPr>
      <w:r>
        <w:rPr>
          <w:rFonts w:ascii="Arial" w:hAnsi="Arial" w:cs="Arial"/>
          <w:sz w:val="28"/>
          <w:szCs w:val="28"/>
        </w:rPr>
        <w:t xml:space="preserve">Εκτός αυτού τονιζόταν πάντα ότι η ανωνυμία του μάρτυρα δεν είναι δυνατόν να τηρηθεί δεδομένου ότι όσο περισσότερο συγκεκριμένη (άρα και σημαντική είναι η κατάθεσή του), τόσο περισσότερες είναι και οι πιθανότητες ταυτοποίησης του προσώπου του και άρα η ανωνυμία είναι </w:t>
      </w:r>
      <w:r w:rsidR="008E3930">
        <w:rPr>
          <w:rFonts w:ascii="Arial" w:hAnsi="Arial" w:cs="Arial"/>
          <w:sz w:val="28"/>
          <w:szCs w:val="28"/>
        </w:rPr>
        <w:t>αδύνατον να τηρηθεί.</w:t>
      </w:r>
    </w:p>
    <w:p w:rsidR="0017794E" w:rsidRPr="0017794E" w:rsidRDefault="0017794E" w:rsidP="0017794E">
      <w:pPr>
        <w:spacing w:line="240" w:lineRule="auto"/>
        <w:ind w:firstLine="567"/>
        <w:jc w:val="both"/>
        <w:rPr>
          <w:rFonts w:ascii="Arial" w:hAnsi="Arial" w:cs="Arial"/>
          <w:b/>
          <w:sz w:val="28"/>
          <w:szCs w:val="28"/>
          <w:u w:val="single"/>
        </w:rPr>
      </w:pPr>
      <w:r w:rsidRPr="0017794E">
        <w:rPr>
          <w:rFonts w:ascii="Arial" w:hAnsi="Arial" w:cs="Arial"/>
          <w:b/>
          <w:sz w:val="28"/>
          <w:szCs w:val="28"/>
          <w:u w:val="single"/>
        </w:rPr>
        <w:t>2) Ατυχία στην πρώτη εφαρμογή</w:t>
      </w:r>
    </w:p>
    <w:p w:rsidR="008E3930" w:rsidRDefault="008E3930" w:rsidP="0017794E">
      <w:pPr>
        <w:spacing w:line="240" w:lineRule="auto"/>
        <w:ind w:firstLine="567"/>
        <w:jc w:val="both"/>
        <w:rPr>
          <w:rFonts w:ascii="Arial" w:hAnsi="Arial" w:cs="Arial"/>
          <w:sz w:val="28"/>
          <w:szCs w:val="28"/>
        </w:rPr>
      </w:pPr>
      <w:r>
        <w:rPr>
          <w:rFonts w:ascii="Arial" w:hAnsi="Arial" w:cs="Arial"/>
          <w:sz w:val="28"/>
          <w:szCs w:val="28"/>
        </w:rPr>
        <w:t>Η πρώτη εφαρμογή του θεσμού αυτού στη δίκη της 17 Νοέμβρη ατύχησε</w:t>
      </w:r>
      <w:r w:rsidR="0017794E">
        <w:rPr>
          <w:rFonts w:ascii="Arial" w:hAnsi="Arial" w:cs="Arial"/>
          <w:sz w:val="28"/>
          <w:szCs w:val="28"/>
        </w:rPr>
        <w:t xml:space="preserve"> με τρόπο </w:t>
      </w:r>
      <w:r w:rsidR="00780041">
        <w:rPr>
          <w:rFonts w:ascii="Arial" w:hAnsi="Arial" w:cs="Arial"/>
          <w:sz w:val="28"/>
          <w:szCs w:val="28"/>
        </w:rPr>
        <w:t>φαιδρό</w:t>
      </w:r>
      <w:r w:rsidR="0017794E">
        <w:rPr>
          <w:rFonts w:ascii="Arial" w:hAnsi="Arial" w:cs="Arial"/>
          <w:sz w:val="28"/>
          <w:szCs w:val="28"/>
        </w:rPr>
        <w:t xml:space="preserve"> :</w:t>
      </w:r>
      <w:r>
        <w:rPr>
          <w:rFonts w:ascii="Arial" w:hAnsi="Arial" w:cs="Arial"/>
          <w:sz w:val="28"/>
          <w:szCs w:val="28"/>
        </w:rPr>
        <w:t xml:space="preserve"> Παρά το γεγονός ότι μεταξύ των εκατοντάδων μαρτύρων της υπόθεσης περιλαμβάνονταν δύο τέτοιοι προστατευόμενοι μάρτυρες οι οποίοι στην προδικασία είχαν καταθέσει με τους κωδικούς </w:t>
      </w:r>
      <w:r w:rsidR="0017794E">
        <w:rPr>
          <w:rFonts w:ascii="Arial" w:hAnsi="Arial" w:cs="Arial"/>
          <w:sz w:val="28"/>
          <w:szCs w:val="28"/>
        </w:rPr>
        <w:t>«</w:t>
      </w:r>
      <w:r>
        <w:rPr>
          <w:rFonts w:ascii="Arial" w:hAnsi="Arial" w:cs="Arial"/>
          <w:sz w:val="28"/>
          <w:szCs w:val="28"/>
        </w:rPr>
        <w:t>Α1</w:t>
      </w:r>
      <w:r w:rsidR="0017794E">
        <w:rPr>
          <w:rFonts w:ascii="Arial" w:hAnsi="Arial" w:cs="Arial"/>
          <w:sz w:val="28"/>
          <w:szCs w:val="28"/>
        </w:rPr>
        <w:t>»</w:t>
      </w:r>
      <w:r>
        <w:rPr>
          <w:rFonts w:ascii="Arial" w:hAnsi="Arial" w:cs="Arial"/>
          <w:sz w:val="28"/>
          <w:szCs w:val="28"/>
        </w:rPr>
        <w:t xml:space="preserve"> και </w:t>
      </w:r>
      <w:r w:rsidR="0017794E">
        <w:rPr>
          <w:rFonts w:ascii="Arial" w:hAnsi="Arial" w:cs="Arial"/>
          <w:sz w:val="28"/>
          <w:szCs w:val="28"/>
        </w:rPr>
        <w:t>«</w:t>
      </w:r>
      <w:r>
        <w:rPr>
          <w:rFonts w:ascii="Arial" w:hAnsi="Arial" w:cs="Arial"/>
          <w:sz w:val="28"/>
          <w:szCs w:val="28"/>
        </w:rPr>
        <w:t>Β1</w:t>
      </w:r>
      <w:r w:rsidR="0017794E">
        <w:rPr>
          <w:rFonts w:ascii="Arial" w:hAnsi="Arial" w:cs="Arial"/>
          <w:sz w:val="28"/>
          <w:szCs w:val="28"/>
        </w:rPr>
        <w:t>»</w:t>
      </w:r>
      <w:r>
        <w:rPr>
          <w:rFonts w:ascii="Arial" w:hAnsi="Arial" w:cs="Arial"/>
          <w:sz w:val="28"/>
          <w:szCs w:val="28"/>
        </w:rPr>
        <w:t>, όταν οι μάρτυρες αυτοί έλαβαν όπως και όλοι οι άλλοι</w:t>
      </w:r>
      <w:r w:rsidRPr="008E3930">
        <w:rPr>
          <w:rFonts w:ascii="Arial" w:hAnsi="Arial" w:cs="Arial"/>
          <w:sz w:val="28"/>
          <w:szCs w:val="28"/>
        </w:rPr>
        <w:t xml:space="preserve"> </w:t>
      </w:r>
      <w:r>
        <w:rPr>
          <w:rFonts w:ascii="Arial" w:hAnsi="Arial" w:cs="Arial"/>
          <w:sz w:val="28"/>
          <w:szCs w:val="28"/>
        </w:rPr>
        <w:t>κλήση για να εμφανιστούν στο ακροατήριο, δεν φρόντισε κανείς να τους απομονώσει σε κάποια ιδιαίτερη αίθουσα με αποτέλεσμα να καταλάβουν θέσεις μεταξύ των υπολοίπων μαρτύρων της δίκης στο ακροατήριο.</w:t>
      </w:r>
    </w:p>
    <w:p w:rsidR="00D15561" w:rsidRDefault="008E3930" w:rsidP="0017794E">
      <w:pPr>
        <w:spacing w:line="240" w:lineRule="auto"/>
        <w:ind w:firstLine="567"/>
        <w:jc w:val="both"/>
        <w:rPr>
          <w:rFonts w:ascii="Arial" w:hAnsi="Arial" w:cs="Arial"/>
          <w:sz w:val="28"/>
          <w:szCs w:val="28"/>
        </w:rPr>
      </w:pPr>
      <w:r>
        <w:rPr>
          <w:rFonts w:ascii="Arial" w:hAnsi="Arial" w:cs="Arial"/>
          <w:sz w:val="28"/>
          <w:szCs w:val="28"/>
        </w:rPr>
        <w:t xml:space="preserve">Έτσι κατά την εκφώνηση </w:t>
      </w:r>
      <w:r w:rsidR="0017794E">
        <w:rPr>
          <w:rFonts w:ascii="Arial" w:hAnsi="Arial" w:cs="Arial"/>
          <w:sz w:val="28"/>
          <w:szCs w:val="28"/>
        </w:rPr>
        <w:t xml:space="preserve">των ονομάτων των μαρτύρων </w:t>
      </w:r>
      <w:r>
        <w:rPr>
          <w:rFonts w:ascii="Arial" w:hAnsi="Arial" w:cs="Arial"/>
          <w:sz w:val="28"/>
          <w:szCs w:val="28"/>
        </w:rPr>
        <w:t xml:space="preserve">της υπόθεσης </w:t>
      </w:r>
      <w:r w:rsidR="0017794E">
        <w:rPr>
          <w:rFonts w:ascii="Arial" w:hAnsi="Arial" w:cs="Arial"/>
          <w:sz w:val="28"/>
          <w:szCs w:val="28"/>
        </w:rPr>
        <w:t xml:space="preserve">την ημέρα έναρξης της δίκης (3/3/2003) </w:t>
      </w:r>
      <w:r>
        <w:rPr>
          <w:rFonts w:ascii="Arial" w:hAnsi="Arial" w:cs="Arial"/>
          <w:sz w:val="28"/>
          <w:szCs w:val="28"/>
        </w:rPr>
        <w:t>από τον Πρόεδρο της δίκης Μιχάλη Μαργαρίτη</w:t>
      </w:r>
      <w:r w:rsidR="0017794E">
        <w:rPr>
          <w:rFonts w:ascii="Arial" w:hAnsi="Arial" w:cs="Arial"/>
          <w:sz w:val="28"/>
          <w:szCs w:val="28"/>
        </w:rPr>
        <w:t>,</w:t>
      </w:r>
      <w:r>
        <w:rPr>
          <w:rFonts w:ascii="Arial" w:hAnsi="Arial" w:cs="Arial"/>
          <w:sz w:val="28"/>
          <w:szCs w:val="28"/>
        </w:rPr>
        <w:t xml:space="preserve"> όπως όλοι οι ονομαστικοί μάρτυρες δήλω</w:t>
      </w:r>
      <w:r w:rsidR="0017794E">
        <w:rPr>
          <w:rFonts w:ascii="Arial" w:hAnsi="Arial" w:cs="Arial"/>
          <w:sz w:val="28"/>
          <w:szCs w:val="28"/>
        </w:rPr>
        <w:t>σ</w:t>
      </w:r>
      <w:r>
        <w:rPr>
          <w:rFonts w:ascii="Arial" w:hAnsi="Arial" w:cs="Arial"/>
          <w:sz w:val="28"/>
          <w:szCs w:val="28"/>
        </w:rPr>
        <w:t>αν παρών και σήκω</w:t>
      </w:r>
      <w:r w:rsidR="0017794E">
        <w:rPr>
          <w:rFonts w:ascii="Arial" w:hAnsi="Arial" w:cs="Arial"/>
          <w:sz w:val="28"/>
          <w:szCs w:val="28"/>
        </w:rPr>
        <w:t>σ</w:t>
      </w:r>
      <w:r>
        <w:rPr>
          <w:rFonts w:ascii="Arial" w:hAnsi="Arial" w:cs="Arial"/>
          <w:sz w:val="28"/>
          <w:szCs w:val="28"/>
        </w:rPr>
        <w:t>αν το χέρι</w:t>
      </w:r>
      <w:r w:rsidR="0017794E">
        <w:rPr>
          <w:rFonts w:ascii="Arial" w:hAnsi="Arial" w:cs="Arial"/>
          <w:sz w:val="28"/>
          <w:szCs w:val="28"/>
        </w:rPr>
        <w:t>,</w:t>
      </w:r>
      <w:r>
        <w:rPr>
          <w:rFonts w:ascii="Arial" w:hAnsi="Arial" w:cs="Arial"/>
          <w:sz w:val="28"/>
          <w:szCs w:val="28"/>
        </w:rPr>
        <w:t xml:space="preserve"> όταν εκφωνήθηκαν οι κωδικοί </w:t>
      </w:r>
      <w:r w:rsidR="0017794E">
        <w:rPr>
          <w:rFonts w:ascii="Arial" w:hAnsi="Arial" w:cs="Arial"/>
          <w:sz w:val="28"/>
          <w:szCs w:val="28"/>
        </w:rPr>
        <w:t>«</w:t>
      </w:r>
      <w:r>
        <w:rPr>
          <w:rFonts w:ascii="Arial" w:hAnsi="Arial" w:cs="Arial"/>
          <w:sz w:val="28"/>
          <w:szCs w:val="28"/>
        </w:rPr>
        <w:t>Α1</w:t>
      </w:r>
      <w:r w:rsidR="0017794E">
        <w:rPr>
          <w:rFonts w:ascii="Arial" w:hAnsi="Arial" w:cs="Arial"/>
          <w:sz w:val="28"/>
          <w:szCs w:val="28"/>
        </w:rPr>
        <w:t>»</w:t>
      </w:r>
      <w:r>
        <w:rPr>
          <w:rFonts w:ascii="Arial" w:hAnsi="Arial" w:cs="Arial"/>
          <w:sz w:val="28"/>
          <w:szCs w:val="28"/>
        </w:rPr>
        <w:t xml:space="preserve"> και </w:t>
      </w:r>
      <w:r w:rsidR="0017794E">
        <w:rPr>
          <w:rFonts w:ascii="Arial" w:hAnsi="Arial" w:cs="Arial"/>
          <w:sz w:val="28"/>
          <w:szCs w:val="28"/>
        </w:rPr>
        <w:t>«</w:t>
      </w:r>
      <w:r>
        <w:rPr>
          <w:rFonts w:ascii="Arial" w:hAnsi="Arial" w:cs="Arial"/>
          <w:sz w:val="28"/>
          <w:szCs w:val="28"/>
        </w:rPr>
        <w:t>Β1</w:t>
      </w:r>
      <w:r w:rsidR="0017794E">
        <w:rPr>
          <w:rFonts w:ascii="Arial" w:hAnsi="Arial" w:cs="Arial"/>
          <w:sz w:val="28"/>
          <w:szCs w:val="28"/>
        </w:rPr>
        <w:t>»</w:t>
      </w:r>
      <w:r>
        <w:rPr>
          <w:rFonts w:ascii="Arial" w:hAnsi="Arial" w:cs="Arial"/>
          <w:sz w:val="28"/>
          <w:szCs w:val="28"/>
        </w:rPr>
        <w:t xml:space="preserve"> με μεγάλη έκπληξη οι πάντες είδα</w:t>
      </w:r>
      <w:r w:rsidR="0017794E">
        <w:rPr>
          <w:rFonts w:ascii="Arial" w:hAnsi="Arial" w:cs="Arial"/>
          <w:sz w:val="28"/>
          <w:szCs w:val="28"/>
        </w:rPr>
        <w:t>με</w:t>
      </w:r>
      <w:r>
        <w:rPr>
          <w:rFonts w:ascii="Arial" w:hAnsi="Arial" w:cs="Arial"/>
          <w:sz w:val="28"/>
          <w:szCs w:val="28"/>
        </w:rPr>
        <w:t xml:space="preserve"> δύο άντρες που κάθονταν στο ακροατήριο διαδοχικά να φωνάζουν «παρών» και να σηκώνουν το χέρι τους. Η ανωνυμία </w:t>
      </w:r>
      <w:r w:rsidR="00CA1813">
        <w:rPr>
          <w:rFonts w:ascii="Arial" w:hAnsi="Arial" w:cs="Arial"/>
          <w:sz w:val="28"/>
          <w:szCs w:val="28"/>
        </w:rPr>
        <w:t>καταργήθηκε στην πράξη,</w:t>
      </w:r>
      <w:r>
        <w:rPr>
          <w:rFonts w:ascii="Arial" w:hAnsi="Arial" w:cs="Arial"/>
          <w:sz w:val="28"/>
          <w:szCs w:val="28"/>
        </w:rPr>
        <w:t xml:space="preserve"> ενώ στη συνέχεια της δίκης οι μάρτυρες αυτοί κατέθεσαν όπως και όλοι οι υπόλοιποι χωρίς να συνεισφέρουν τίποτα σημαντικό. Το τελευταίο αυτό δείχνει και μία υπερβολή στον τρόπο με τον οποίο οι μάρτυρες </w:t>
      </w:r>
      <w:r w:rsidR="0017794E">
        <w:rPr>
          <w:rFonts w:ascii="Arial" w:hAnsi="Arial" w:cs="Arial"/>
          <w:sz w:val="28"/>
          <w:szCs w:val="28"/>
        </w:rPr>
        <w:t xml:space="preserve">αντιλαμβάνονται και </w:t>
      </w:r>
      <w:r>
        <w:rPr>
          <w:rFonts w:ascii="Arial" w:hAnsi="Arial" w:cs="Arial"/>
          <w:sz w:val="28"/>
          <w:szCs w:val="28"/>
        </w:rPr>
        <w:t xml:space="preserve">μυθοποιούν την συνεισφορά τους στη δίκη και ζητούν </w:t>
      </w:r>
      <w:r w:rsidR="0017794E">
        <w:rPr>
          <w:rFonts w:ascii="Arial" w:hAnsi="Arial" w:cs="Arial"/>
          <w:sz w:val="28"/>
          <w:szCs w:val="28"/>
        </w:rPr>
        <w:t xml:space="preserve">καθεστώς </w:t>
      </w:r>
      <w:r>
        <w:rPr>
          <w:rFonts w:ascii="Arial" w:hAnsi="Arial" w:cs="Arial"/>
          <w:sz w:val="28"/>
          <w:szCs w:val="28"/>
        </w:rPr>
        <w:t>προστασία</w:t>
      </w:r>
      <w:r w:rsidR="0017794E">
        <w:rPr>
          <w:rFonts w:ascii="Arial" w:hAnsi="Arial" w:cs="Arial"/>
          <w:sz w:val="28"/>
          <w:szCs w:val="28"/>
        </w:rPr>
        <w:t>ς</w:t>
      </w:r>
      <w:r>
        <w:rPr>
          <w:rFonts w:ascii="Arial" w:hAnsi="Arial" w:cs="Arial"/>
          <w:sz w:val="28"/>
          <w:szCs w:val="28"/>
        </w:rPr>
        <w:t xml:space="preserve"> χωρίς αυτ</w:t>
      </w:r>
      <w:r w:rsidR="0017794E">
        <w:rPr>
          <w:rFonts w:ascii="Arial" w:hAnsi="Arial" w:cs="Arial"/>
          <w:sz w:val="28"/>
          <w:szCs w:val="28"/>
        </w:rPr>
        <w:t>ό</w:t>
      </w:r>
      <w:r>
        <w:rPr>
          <w:rFonts w:ascii="Arial" w:hAnsi="Arial" w:cs="Arial"/>
          <w:sz w:val="28"/>
          <w:szCs w:val="28"/>
        </w:rPr>
        <w:t xml:space="preserve"> να αντιστοιχεί </w:t>
      </w:r>
      <w:r w:rsidR="00D15561">
        <w:rPr>
          <w:rFonts w:ascii="Arial" w:hAnsi="Arial" w:cs="Arial"/>
          <w:sz w:val="28"/>
          <w:szCs w:val="28"/>
        </w:rPr>
        <w:t>στη βαρύτητα των καταθέσεών τ</w:t>
      </w:r>
      <w:r w:rsidR="0017794E">
        <w:rPr>
          <w:rFonts w:ascii="Arial" w:hAnsi="Arial" w:cs="Arial"/>
          <w:sz w:val="28"/>
          <w:szCs w:val="28"/>
        </w:rPr>
        <w:t>ου</w:t>
      </w:r>
      <w:r w:rsidR="00D15561">
        <w:rPr>
          <w:rFonts w:ascii="Arial" w:hAnsi="Arial" w:cs="Arial"/>
          <w:sz w:val="28"/>
          <w:szCs w:val="28"/>
        </w:rPr>
        <w:t xml:space="preserve">ς. </w:t>
      </w:r>
    </w:p>
    <w:p w:rsidR="001F4656" w:rsidRPr="001F4656" w:rsidRDefault="0017794E" w:rsidP="0017794E">
      <w:pPr>
        <w:spacing w:line="240" w:lineRule="auto"/>
        <w:ind w:firstLine="567"/>
        <w:jc w:val="both"/>
        <w:rPr>
          <w:rFonts w:ascii="Arial" w:hAnsi="Arial" w:cs="Arial"/>
          <w:b/>
          <w:sz w:val="28"/>
          <w:szCs w:val="28"/>
          <w:u w:val="single"/>
        </w:rPr>
      </w:pPr>
      <w:r w:rsidRPr="001F4656">
        <w:rPr>
          <w:rFonts w:ascii="Arial" w:hAnsi="Arial" w:cs="Arial"/>
          <w:b/>
          <w:sz w:val="28"/>
          <w:szCs w:val="28"/>
          <w:u w:val="single"/>
        </w:rPr>
        <w:t>3) Αλλεπάλληλες τροποποιήσεις Ν</w:t>
      </w:r>
      <w:r w:rsidR="00372FAE">
        <w:rPr>
          <w:rFonts w:ascii="Arial" w:hAnsi="Arial" w:cs="Arial"/>
          <w:b/>
          <w:sz w:val="28"/>
          <w:szCs w:val="28"/>
          <w:u w:val="single"/>
        </w:rPr>
        <w:t>.</w:t>
      </w:r>
      <w:r w:rsidRPr="001F4656">
        <w:rPr>
          <w:rFonts w:ascii="Arial" w:hAnsi="Arial" w:cs="Arial"/>
          <w:b/>
          <w:sz w:val="28"/>
          <w:szCs w:val="28"/>
          <w:u w:val="single"/>
        </w:rPr>
        <w:t>Δ</w:t>
      </w:r>
      <w:r w:rsidR="00372FAE">
        <w:rPr>
          <w:rFonts w:ascii="Arial" w:hAnsi="Arial" w:cs="Arial"/>
          <w:b/>
          <w:sz w:val="28"/>
          <w:szCs w:val="28"/>
          <w:u w:val="single"/>
        </w:rPr>
        <w:t>.,</w:t>
      </w:r>
      <w:r w:rsidRPr="001F4656">
        <w:rPr>
          <w:rFonts w:ascii="Arial" w:hAnsi="Arial" w:cs="Arial"/>
          <w:b/>
          <w:sz w:val="28"/>
          <w:szCs w:val="28"/>
          <w:u w:val="single"/>
        </w:rPr>
        <w:t xml:space="preserve"> ΠΑ</w:t>
      </w:r>
      <w:r w:rsidR="00372FAE">
        <w:rPr>
          <w:rFonts w:ascii="Arial" w:hAnsi="Arial" w:cs="Arial"/>
          <w:b/>
          <w:sz w:val="28"/>
          <w:szCs w:val="28"/>
          <w:u w:val="single"/>
        </w:rPr>
        <w:t>.</w:t>
      </w:r>
      <w:r w:rsidRPr="001F4656">
        <w:rPr>
          <w:rFonts w:ascii="Arial" w:hAnsi="Arial" w:cs="Arial"/>
          <w:b/>
          <w:sz w:val="28"/>
          <w:szCs w:val="28"/>
          <w:u w:val="single"/>
        </w:rPr>
        <w:t>ΣΟ</w:t>
      </w:r>
      <w:r w:rsidR="00372FAE">
        <w:rPr>
          <w:rFonts w:ascii="Arial" w:hAnsi="Arial" w:cs="Arial"/>
          <w:b/>
          <w:sz w:val="28"/>
          <w:szCs w:val="28"/>
          <w:u w:val="single"/>
        </w:rPr>
        <w:t>.</w:t>
      </w:r>
      <w:r w:rsidRPr="001F4656">
        <w:rPr>
          <w:rFonts w:ascii="Arial" w:hAnsi="Arial" w:cs="Arial"/>
          <w:b/>
          <w:sz w:val="28"/>
          <w:szCs w:val="28"/>
          <w:u w:val="single"/>
        </w:rPr>
        <w:t>Κ</w:t>
      </w:r>
      <w:r w:rsidR="00372FAE">
        <w:rPr>
          <w:rFonts w:ascii="Arial" w:hAnsi="Arial" w:cs="Arial"/>
          <w:b/>
          <w:sz w:val="28"/>
          <w:szCs w:val="28"/>
          <w:u w:val="single"/>
        </w:rPr>
        <w:t>.</w:t>
      </w:r>
      <w:r w:rsidRPr="001F4656">
        <w:rPr>
          <w:rFonts w:ascii="Arial" w:hAnsi="Arial" w:cs="Arial"/>
          <w:b/>
          <w:sz w:val="28"/>
          <w:szCs w:val="28"/>
          <w:u w:val="single"/>
        </w:rPr>
        <w:t xml:space="preserve"> </w:t>
      </w:r>
      <w:r w:rsidR="001F4656" w:rsidRPr="001F4656">
        <w:rPr>
          <w:rFonts w:ascii="Arial" w:hAnsi="Arial" w:cs="Arial"/>
          <w:b/>
          <w:sz w:val="28"/>
          <w:szCs w:val="28"/>
          <w:u w:val="single"/>
        </w:rPr>
        <w:t>και αχρησία στην πράξη.</w:t>
      </w:r>
    </w:p>
    <w:p w:rsidR="00780041" w:rsidRDefault="00D15561" w:rsidP="0017794E">
      <w:pPr>
        <w:spacing w:line="240" w:lineRule="auto"/>
        <w:ind w:firstLine="567"/>
        <w:jc w:val="both"/>
        <w:rPr>
          <w:rFonts w:ascii="Arial" w:hAnsi="Arial" w:cs="Arial"/>
          <w:sz w:val="28"/>
          <w:szCs w:val="28"/>
        </w:rPr>
      </w:pPr>
      <w:r>
        <w:rPr>
          <w:rFonts w:ascii="Arial" w:hAnsi="Arial" w:cs="Arial"/>
          <w:sz w:val="28"/>
          <w:szCs w:val="28"/>
        </w:rPr>
        <w:t>Έκτοτε</w:t>
      </w:r>
      <w:r w:rsidR="008E3930">
        <w:rPr>
          <w:rFonts w:ascii="Arial" w:hAnsi="Arial" w:cs="Arial"/>
          <w:sz w:val="28"/>
          <w:szCs w:val="28"/>
        </w:rPr>
        <w:t xml:space="preserve">  </w:t>
      </w:r>
      <w:r>
        <w:rPr>
          <w:rFonts w:ascii="Arial" w:hAnsi="Arial" w:cs="Arial"/>
          <w:sz w:val="28"/>
          <w:szCs w:val="28"/>
        </w:rPr>
        <w:t xml:space="preserve">η διάταξη παρέμεινε σε αχρησία παρά το γεγονός ότι άλλες τρεις φορές τροποποιήθηκε διευρύνοντας το εύρος των περιπτώσεων των αδικημάτων στις δίκες για τα οποία είναι δυνατόν να χρησιμοποιούνται προστατευόμενοι μάρτυρες </w:t>
      </w:r>
      <w:r w:rsidR="00780041">
        <w:rPr>
          <w:rFonts w:ascii="Arial" w:hAnsi="Arial" w:cs="Arial"/>
          <w:sz w:val="28"/>
          <w:szCs w:val="28"/>
        </w:rPr>
        <w:t>:</w:t>
      </w:r>
    </w:p>
    <w:p w:rsidR="00780041" w:rsidRDefault="00780041" w:rsidP="0017794E">
      <w:pPr>
        <w:spacing w:line="240" w:lineRule="auto"/>
        <w:ind w:firstLine="567"/>
        <w:jc w:val="both"/>
        <w:rPr>
          <w:rFonts w:ascii="Arial" w:hAnsi="Arial" w:cs="Arial"/>
          <w:sz w:val="28"/>
          <w:szCs w:val="28"/>
        </w:rPr>
      </w:pPr>
      <w:r w:rsidRPr="00E448D9">
        <w:rPr>
          <w:rFonts w:ascii="Arial" w:hAnsi="Arial" w:cs="Arial"/>
          <w:b/>
          <w:sz w:val="28"/>
          <w:szCs w:val="28"/>
        </w:rPr>
        <w:t>Α)</w:t>
      </w:r>
      <w:r>
        <w:rPr>
          <w:rFonts w:ascii="Arial" w:hAnsi="Arial" w:cs="Arial"/>
          <w:sz w:val="28"/>
          <w:szCs w:val="28"/>
        </w:rPr>
        <w:t xml:space="preserve"> Με το άρθρο</w:t>
      </w:r>
      <w:r w:rsidR="00E448D9">
        <w:rPr>
          <w:rFonts w:ascii="Arial" w:hAnsi="Arial" w:cs="Arial"/>
          <w:sz w:val="28"/>
          <w:szCs w:val="28"/>
        </w:rPr>
        <w:t xml:space="preserve"> </w:t>
      </w:r>
      <w:r w:rsidR="00E448D9" w:rsidRPr="00E448D9">
        <w:rPr>
          <w:rFonts w:ascii="Arial" w:hAnsi="Arial" w:cs="Arial"/>
          <w:b/>
          <w:sz w:val="28"/>
          <w:szCs w:val="28"/>
        </w:rPr>
        <w:t>42</w:t>
      </w:r>
      <w:r w:rsidRPr="00E448D9">
        <w:rPr>
          <w:rFonts w:ascii="Arial" w:hAnsi="Arial" w:cs="Arial"/>
          <w:b/>
          <w:sz w:val="28"/>
          <w:szCs w:val="28"/>
        </w:rPr>
        <w:t xml:space="preserve"> ν. </w:t>
      </w:r>
      <w:r w:rsidR="00D15561" w:rsidRPr="00E448D9">
        <w:rPr>
          <w:rFonts w:ascii="Arial" w:hAnsi="Arial" w:cs="Arial"/>
          <w:b/>
          <w:sz w:val="28"/>
          <w:szCs w:val="28"/>
        </w:rPr>
        <w:t>3251/2004</w:t>
      </w:r>
      <w:r w:rsidR="00D15561">
        <w:rPr>
          <w:rFonts w:ascii="Arial" w:hAnsi="Arial" w:cs="Arial"/>
          <w:sz w:val="28"/>
          <w:szCs w:val="28"/>
        </w:rPr>
        <w:t xml:space="preserve"> </w:t>
      </w:r>
      <w:r>
        <w:rPr>
          <w:rFonts w:ascii="Arial" w:hAnsi="Arial" w:cs="Arial"/>
          <w:sz w:val="28"/>
          <w:szCs w:val="28"/>
        </w:rPr>
        <w:t xml:space="preserve">(τρομονόμος ν. 2 με </w:t>
      </w:r>
      <w:r w:rsidR="00D15561">
        <w:rPr>
          <w:rFonts w:ascii="Arial" w:hAnsi="Arial" w:cs="Arial"/>
          <w:sz w:val="28"/>
          <w:szCs w:val="28"/>
        </w:rPr>
        <w:t>Κυβέρνηση Ν.Δ.</w:t>
      </w:r>
      <w:r>
        <w:rPr>
          <w:rFonts w:ascii="Arial" w:hAnsi="Arial" w:cs="Arial"/>
          <w:sz w:val="28"/>
          <w:szCs w:val="28"/>
        </w:rPr>
        <w:t xml:space="preserve"> Κ. Καραμανλή και</w:t>
      </w:r>
      <w:r w:rsidR="00D15561">
        <w:rPr>
          <w:rFonts w:ascii="Arial" w:hAnsi="Arial" w:cs="Arial"/>
          <w:sz w:val="28"/>
          <w:szCs w:val="28"/>
        </w:rPr>
        <w:t xml:space="preserve"> Υπουργό</w:t>
      </w:r>
      <w:r>
        <w:rPr>
          <w:rFonts w:ascii="Arial" w:hAnsi="Arial" w:cs="Arial"/>
          <w:sz w:val="28"/>
          <w:szCs w:val="28"/>
        </w:rPr>
        <w:t xml:space="preserve"> Δικαιοσύνης Αναστ. </w:t>
      </w:r>
      <w:r>
        <w:rPr>
          <w:rFonts w:ascii="Arial" w:hAnsi="Arial" w:cs="Arial"/>
          <w:sz w:val="28"/>
          <w:szCs w:val="28"/>
        </w:rPr>
        <w:lastRenderedPageBreak/>
        <w:t>Παπαληγούρα</w:t>
      </w:r>
      <w:r w:rsidR="00D15561">
        <w:rPr>
          <w:rFonts w:ascii="Arial" w:hAnsi="Arial" w:cs="Arial"/>
          <w:sz w:val="28"/>
          <w:szCs w:val="28"/>
        </w:rPr>
        <w:t xml:space="preserve">  </w:t>
      </w:r>
      <w:r>
        <w:rPr>
          <w:rFonts w:ascii="Arial" w:hAnsi="Arial" w:cs="Arial"/>
          <w:sz w:val="28"/>
          <w:szCs w:val="28"/>
        </w:rPr>
        <w:t>- θέσπιση του Ευρωπα</w:t>
      </w:r>
      <w:r w:rsidR="00372FAE">
        <w:rPr>
          <w:rFonts w:ascii="Arial" w:hAnsi="Arial" w:cs="Arial"/>
          <w:sz w:val="28"/>
          <w:szCs w:val="28"/>
        </w:rPr>
        <w:t>Ι</w:t>
      </w:r>
      <w:r>
        <w:rPr>
          <w:rFonts w:ascii="Arial" w:hAnsi="Arial" w:cs="Arial"/>
          <w:sz w:val="28"/>
          <w:szCs w:val="28"/>
        </w:rPr>
        <w:t>κού Εντάλματος Σύλληψης, θέσπιση άρθρου 187</w:t>
      </w:r>
      <w:r>
        <w:rPr>
          <w:rFonts w:ascii="Arial" w:hAnsi="Arial" w:cs="Arial"/>
          <w:sz w:val="28"/>
          <w:szCs w:val="28"/>
          <w:vertAlign w:val="superscript"/>
        </w:rPr>
        <w:t xml:space="preserve"> </w:t>
      </w:r>
      <w:r>
        <w:rPr>
          <w:rFonts w:ascii="Arial" w:hAnsi="Arial" w:cs="Arial"/>
          <w:sz w:val="28"/>
          <w:szCs w:val="28"/>
        </w:rPr>
        <w:t xml:space="preserve">Α Π.Κ. και άλλες διατάξεις) ο οποίος ενέταξε </w:t>
      </w:r>
      <w:r w:rsidR="00E448D9">
        <w:rPr>
          <w:rFonts w:ascii="Arial" w:hAnsi="Arial" w:cs="Arial"/>
          <w:sz w:val="28"/>
          <w:szCs w:val="28"/>
        </w:rPr>
        <w:t>και τα</w:t>
      </w:r>
      <w:r w:rsidR="00D15561">
        <w:rPr>
          <w:rFonts w:ascii="Arial" w:hAnsi="Arial" w:cs="Arial"/>
          <w:sz w:val="28"/>
          <w:szCs w:val="28"/>
        </w:rPr>
        <w:t xml:space="preserve"> αδικήματα άρθρο</w:t>
      </w:r>
      <w:r>
        <w:rPr>
          <w:rFonts w:ascii="Arial" w:hAnsi="Arial" w:cs="Arial"/>
          <w:sz w:val="28"/>
          <w:szCs w:val="28"/>
        </w:rPr>
        <w:t>υ</w:t>
      </w:r>
      <w:r w:rsidR="00D15561">
        <w:rPr>
          <w:rFonts w:ascii="Arial" w:hAnsi="Arial" w:cs="Arial"/>
          <w:sz w:val="28"/>
          <w:szCs w:val="28"/>
        </w:rPr>
        <w:t xml:space="preserve"> 187</w:t>
      </w:r>
      <w:r w:rsidRPr="00780041">
        <w:rPr>
          <w:rFonts w:ascii="Arial" w:hAnsi="Arial" w:cs="Arial"/>
          <w:sz w:val="28"/>
          <w:szCs w:val="28"/>
          <w:vertAlign w:val="superscript"/>
        </w:rPr>
        <w:t>Α</w:t>
      </w:r>
      <w:r>
        <w:rPr>
          <w:rFonts w:ascii="Arial" w:hAnsi="Arial" w:cs="Arial"/>
          <w:sz w:val="28"/>
          <w:szCs w:val="28"/>
        </w:rPr>
        <w:t xml:space="preserve"> Π.Κ.</w:t>
      </w:r>
    </w:p>
    <w:p w:rsidR="008E3930" w:rsidRDefault="00780041" w:rsidP="0017794E">
      <w:pPr>
        <w:spacing w:line="240" w:lineRule="auto"/>
        <w:ind w:firstLine="567"/>
        <w:jc w:val="both"/>
        <w:rPr>
          <w:rFonts w:ascii="Arial" w:hAnsi="Arial" w:cs="Arial"/>
          <w:sz w:val="28"/>
          <w:szCs w:val="28"/>
        </w:rPr>
      </w:pPr>
      <w:r w:rsidRPr="00E448D9">
        <w:rPr>
          <w:rFonts w:ascii="Arial" w:hAnsi="Arial" w:cs="Arial"/>
          <w:b/>
          <w:sz w:val="28"/>
          <w:szCs w:val="28"/>
        </w:rPr>
        <w:t>Β)</w:t>
      </w:r>
      <w:r>
        <w:rPr>
          <w:rFonts w:ascii="Arial" w:hAnsi="Arial" w:cs="Arial"/>
          <w:sz w:val="28"/>
          <w:szCs w:val="28"/>
        </w:rPr>
        <w:t xml:space="preserve"> Με το άρθρο</w:t>
      </w:r>
      <w:r w:rsidR="00E448D9">
        <w:rPr>
          <w:rFonts w:ascii="Arial" w:hAnsi="Arial" w:cs="Arial"/>
          <w:sz w:val="28"/>
          <w:szCs w:val="28"/>
        </w:rPr>
        <w:t xml:space="preserve"> </w:t>
      </w:r>
      <w:r w:rsidR="00E448D9" w:rsidRPr="00E448D9">
        <w:rPr>
          <w:rFonts w:ascii="Arial" w:hAnsi="Arial" w:cs="Arial"/>
          <w:b/>
          <w:sz w:val="28"/>
          <w:szCs w:val="28"/>
        </w:rPr>
        <w:t xml:space="preserve">6 </w:t>
      </w:r>
      <w:r w:rsidR="00D15561" w:rsidRPr="00E448D9">
        <w:rPr>
          <w:rFonts w:ascii="Arial" w:hAnsi="Arial" w:cs="Arial"/>
          <w:b/>
          <w:sz w:val="28"/>
          <w:szCs w:val="28"/>
        </w:rPr>
        <w:t>Ν.3875/2010</w:t>
      </w:r>
      <w:r w:rsidR="00D15561">
        <w:rPr>
          <w:rFonts w:ascii="Arial" w:hAnsi="Arial" w:cs="Arial"/>
          <w:sz w:val="28"/>
          <w:szCs w:val="28"/>
        </w:rPr>
        <w:t xml:space="preserve"> Κυβέρνηση ΠΑ.ΣΟ.Κ. Υπουργός </w:t>
      </w:r>
      <w:r w:rsidR="007D1773">
        <w:rPr>
          <w:rFonts w:ascii="Arial" w:hAnsi="Arial" w:cs="Arial"/>
          <w:sz w:val="28"/>
          <w:szCs w:val="28"/>
        </w:rPr>
        <w:t xml:space="preserve">Δικαιοσύνης </w:t>
      </w:r>
      <w:r w:rsidR="00D15561">
        <w:rPr>
          <w:rFonts w:ascii="Arial" w:hAnsi="Arial" w:cs="Arial"/>
          <w:sz w:val="28"/>
          <w:szCs w:val="28"/>
        </w:rPr>
        <w:t>Καστανίδης)</w:t>
      </w:r>
      <w:r w:rsidR="00E448D9">
        <w:rPr>
          <w:rFonts w:ascii="Arial" w:hAnsi="Arial" w:cs="Arial"/>
          <w:sz w:val="28"/>
          <w:szCs w:val="28"/>
        </w:rPr>
        <w:t xml:space="preserve"> εντάχθηκαν και άλλα αδικήματα στα οποία είναι δυνατόν να χρησιμοποιούνται προστατευόμενοι μάρτυρες</w:t>
      </w:r>
    </w:p>
    <w:p w:rsidR="00780041" w:rsidRDefault="00780041" w:rsidP="0017794E">
      <w:pPr>
        <w:spacing w:line="240" w:lineRule="auto"/>
        <w:ind w:firstLine="567"/>
        <w:jc w:val="both"/>
        <w:rPr>
          <w:rFonts w:ascii="Arial" w:hAnsi="Arial" w:cs="Arial"/>
          <w:sz w:val="28"/>
          <w:szCs w:val="28"/>
        </w:rPr>
      </w:pPr>
      <w:r w:rsidRPr="00E448D9">
        <w:rPr>
          <w:rFonts w:ascii="Arial" w:hAnsi="Arial" w:cs="Arial"/>
          <w:b/>
          <w:sz w:val="28"/>
          <w:szCs w:val="28"/>
        </w:rPr>
        <w:t>Γ)</w:t>
      </w:r>
      <w:r>
        <w:rPr>
          <w:rFonts w:ascii="Arial" w:hAnsi="Arial" w:cs="Arial"/>
          <w:sz w:val="28"/>
          <w:szCs w:val="28"/>
        </w:rPr>
        <w:t xml:space="preserve"> Τε</w:t>
      </w:r>
      <w:r w:rsidR="00E448D9">
        <w:rPr>
          <w:rFonts w:ascii="Arial" w:hAnsi="Arial" w:cs="Arial"/>
          <w:sz w:val="28"/>
          <w:szCs w:val="28"/>
        </w:rPr>
        <w:t>λευταία τροποποίηση</w:t>
      </w:r>
      <w:r w:rsidR="00E448D9" w:rsidRPr="00E448D9">
        <w:rPr>
          <w:rFonts w:ascii="Arial" w:hAnsi="Arial" w:cs="Arial"/>
          <w:sz w:val="28"/>
          <w:szCs w:val="28"/>
        </w:rPr>
        <w:t xml:space="preserve"> </w:t>
      </w:r>
      <w:r w:rsidR="00E448D9">
        <w:rPr>
          <w:rFonts w:ascii="Arial" w:hAnsi="Arial" w:cs="Arial"/>
          <w:sz w:val="28"/>
          <w:szCs w:val="28"/>
        </w:rPr>
        <w:t xml:space="preserve">από αυτούς </w:t>
      </w:r>
      <w:r w:rsidR="00D15561">
        <w:rPr>
          <w:rFonts w:ascii="Arial" w:hAnsi="Arial" w:cs="Arial"/>
          <w:sz w:val="28"/>
          <w:szCs w:val="28"/>
        </w:rPr>
        <w:t xml:space="preserve">έγινε με το </w:t>
      </w:r>
      <w:r w:rsidR="00E448D9" w:rsidRPr="00E448D9">
        <w:rPr>
          <w:rFonts w:ascii="Arial" w:hAnsi="Arial" w:cs="Arial"/>
          <w:b/>
          <w:sz w:val="28"/>
          <w:szCs w:val="28"/>
        </w:rPr>
        <w:t xml:space="preserve">άρθρο 1 – παρ. ΙΕ-17 </w:t>
      </w:r>
      <w:r w:rsidR="00D15561" w:rsidRPr="00E448D9">
        <w:rPr>
          <w:rFonts w:ascii="Arial" w:hAnsi="Arial" w:cs="Arial"/>
          <w:b/>
          <w:sz w:val="28"/>
          <w:szCs w:val="28"/>
        </w:rPr>
        <w:t>Ν.4254/2014</w:t>
      </w:r>
      <w:r w:rsidR="00D15561">
        <w:rPr>
          <w:rFonts w:ascii="Arial" w:hAnsi="Arial" w:cs="Arial"/>
          <w:sz w:val="28"/>
          <w:szCs w:val="28"/>
        </w:rPr>
        <w:t xml:space="preserve"> (Κυβέρνηση Ν.Δ. -  ΠΑ.ΣΟ.Κ., Υπουργός Δικαιοσύνης Αθανασίου)</w:t>
      </w:r>
      <w:r w:rsidR="00E448D9">
        <w:rPr>
          <w:rFonts w:ascii="Arial" w:hAnsi="Arial" w:cs="Arial"/>
          <w:sz w:val="28"/>
          <w:szCs w:val="28"/>
        </w:rPr>
        <w:t xml:space="preserve"> εντάχθηκαν και άλλα αδικήματα στα οποία είναι δυνατόν να χρησιμοποιούνται προστατευόμενοι μάρτυρες</w:t>
      </w:r>
      <w:r w:rsidR="00D15561">
        <w:rPr>
          <w:rFonts w:ascii="Arial" w:hAnsi="Arial" w:cs="Arial"/>
          <w:sz w:val="28"/>
          <w:szCs w:val="28"/>
        </w:rPr>
        <w:t xml:space="preserve">. </w:t>
      </w:r>
    </w:p>
    <w:p w:rsidR="00780041" w:rsidRPr="00780041" w:rsidRDefault="00780041" w:rsidP="0017794E">
      <w:pPr>
        <w:spacing w:line="240" w:lineRule="auto"/>
        <w:ind w:firstLine="567"/>
        <w:jc w:val="both"/>
        <w:rPr>
          <w:rFonts w:ascii="Arial" w:hAnsi="Arial" w:cs="Arial"/>
          <w:b/>
          <w:sz w:val="28"/>
          <w:szCs w:val="28"/>
          <w:u w:val="single"/>
        </w:rPr>
      </w:pPr>
      <w:r w:rsidRPr="00780041">
        <w:rPr>
          <w:rFonts w:ascii="Arial" w:hAnsi="Arial" w:cs="Arial"/>
          <w:b/>
          <w:sz w:val="28"/>
          <w:szCs w:val="28"/>
          <w:u w:val="single"/>
        </w:rPr>
        <w:t>4) Η νομοθετική ομολογία της αποδεικτικής ε</w:t>
      </w:r>
      <w:r w:rsidR="007D1773">
        <w:rPr>
          <w:rFonts w:ascii="Arial" w:hAnsi="Arial" w:cs="Arial"/>
          <w:b/>
          <w:sz w:val="28"/>
          <w:szCs w:val="28"/>
          <w:u w:val="single"/>
        </w:rPr>
        <w:t>λαττωματικότητας των «προστατευ</w:t>
      </w:r>
      <w:r w:rsidRPr="00780041">
        <w:rPr>
          <w:rFonts w:ascii="Arial" w:hAnsi="Arial" w:cs="Arial"/>
          <w:b/>
          <w:sz w:val="28"/>
          <w:szCs w:val="28"/>
          <w:u w:val="single"/>
        </w:rPr>
        <w:t>ομένων»</w:t>
      </w:r>
    </w:p>
    <w:p w:rsidR="00780041" w:rsidRDefault="00D15561" w:rsidP="0017794E">
      <w:pPr>
        <w:spacing w:line="240" w:lineRule="auto"/>
        <w:ind w:firstLine="567"/>
        <w:jc w:val="both"/>
        <w:rPr>
          <w:rFonts w:ascii="Arial" w:hAnsi="Arial" w:cs="Arial"/>
          <w:sz w:val="28"/>
          <w:szCs w:val="28"/>
        </w:rPr>
      </w:pPr>
      <w:r>
        <w:rPr>
          <w:rFonts w:ascii="Arial" w:hAnsi="Arial" w:cs="Arial"/>
          <w:sz w:val="28"/>
          <w:szCs w:val="28"/>
        </w:rPr>
        <w:t xml:space="preserve">Χαρακτηριστικό της </w:t>
      </w:r>
      <w:r w:rsidRPr="00780041">
        <w:rPr>
          <w:rFonts w:ascii="Arial" w:hAnsi="Arial" w:cs="Arial"/>
          <w:b/>
          <w:sz w:val="28"/>
          <w:szCs w:val="28"/>
        </w:rPr>
        <w:t>ελλιπούς εμπιστοσύνης του νομοθέτη στη διάταξη που θέσπισε</w:t>
      </w:r>
      <w:r>
        <w:rPr>
          <w:rFonts w:ascii="Arial" w:hAnsi="Arial" w:cs="Arial"/>
          <w:sz w:val="28"/>
          <w:szCs w:val="28"/>
        </w:rPr>
        <w:t xml:space="preserve"> είναι ότι ήδη από την αρχική της έκδοση η διάταξη περί προστατευομένων μαρτύρων περιείχε μία αποδεικτική ρήτρα σύμφωνα με την οποία </w:t>
      </w:r>
      <w:r w:rsidR="00780041">
        <w:rPr>
          <w:rFonts w:ascii="Arial" w:hAnsi="Arial" w:cs="Arial"/>
          <w:sz w:val="28"/>
          <w:szCs w:val="28"/>
        </w:rPr>
        <w:t>(άρθρο 9 παρ. 5 ν. 2928/2001) :</w:t>
      </w:r>
    </w:p>
    <w:p w:rsidR="00E448D9" w:rsidRDefault="00E448D9" w:rsidP="00E448D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sz w:val="28"/>
          <w:szCs w:val="28"/>
        </w:rPr>
      </w:pPr>
      <w:r w:rsidRPr="00AF0C84">
        <w:rPr>
          <w:rFonts w:ascii="Arial" w:eastAsia="Times New Roman" w:hAnsi="Arial" w:cs="Arial"/>
          <w:i/>
          <w:color w:val="000000"/>
          <w:sz w:val="28"/>
          <w:szCs w:val="28"/>
        </w:rPr>
        <w:t xml:space="preserve">  5. Αν δεν έχουν αποκαλυφθεί τα στοιχεία ταυτότητας του μάρτυρα, μόνη</w:t>
      </w:r>
      <w:r w:rsidRPr="00E448D9">
        <w:rPr>
          <w:rFonts w:ascii="Arial" w:eastAsia="Times New Roman" w:hAnsi="Arial" w:cs="Arial"/>
          <w:i/>
          <w:color w:val="000000"/>
          <w:sz w:val="28"/>
          <w:szCs w:val="28"/>
        </w:rPr>
        <w:t xml:space="preserve"> </w:t>
      </w:r>
      <w:r w:rsidRPr="00AF0C84">
        <w:rPr>
          <w:rFonts w:ascii="Arial" w:eastAsia="Times New Roman" w:hAnsi="Arial" w:cs="Arial"/>
          <w:i/>
          <w:color w:val="000000"/>
          <w:sz w:val="28"/>
          <w:szCs w:val="28"/>
        </w:rPr>
        <w:t>η κατάθεσή του δεν είναι αρκετή για την καταδίκη του κατηγορουμένου.</w:t>
      </w:r>
    </w:p>
    <w:p w:rsidR="00E448D9" w:rsidRPr="00AF0C84" w:rsidRDefault="00E448D9" w:rsidP="00E448D9">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sz w:val="28"/>
          <w:szCs w:val="28"/>
        </w:rPr>
      </w:pPr>
    </w:p>
    <w:p w:rsidR="00780041" w:rsidRDefault="00052EAD" w:rsidP="0017794E">
      <w:pPr>
        <w:spacing w:line="240" w:lineRule="auto"/>
        <w:ind w:firstLine="567"/>
        <w:jc w:val="both"/>
        <w:rPr>
          <w:rFonts w:ascii="Arial" w:hAnsi="Arial" w:cs="Arial"/>
          <w:sz w:val="28"/>
          <w:szCs w:val="28"/>
        </w:rPr>
      </w:pPr>
      <w:r>
        <w:rPr>
          <w:rFonts w:ascii="Arial" w:hAnsi="Arial" w:cs="Arial"/>
          <w:sz w:val="28"/>
          <w:szCs w:val="28"/>
        </w:rPr>
        <w:t xml:space="preserve"> Εξομοιωνόταν δηλαδή η κατάθεση του προστατευόμενου μάρτυρα με την ενοχοποιητική κατάθεση συγκατηγορουμένου </w:t>
      </w:r>
      <w:r w:rsidR="00E448D9">
        <w:rPr>
          <w:rFonts w:ascii="Arial" w:hAnsi="Arial" w:cs="Arial"/>
          <w:sz w:val="28"/>
          <w:szCs w:val="28"/>
        </w:rPr>
        <w:t xml:space="preserve">η οποία, </w:t>
      </w:r>
      <w:r>
        <w:rPr>
          <w:rFonts w:ascii="Arial" w:hAnsi="Arial" w:cs="Arial"/>
          <w:sz w:val="28"/>
          <w:szCs w:val="28"/>
        </w:rPr>
        <w:t>όπως είναι γνωστό (Κ</w:t>
      </w:r>
      <w:r w:rsidR="00780041">
        <w:rPr>
          <w:rFonts w:ascii="Arial" w:hAnsi="Arial" w:cs="Arial"/>
          <w:sz w:val="28"/>
          <w:szCs w:val="28"/>
        </w:rPr>
        <w:t>.</w:t>
      </w:r>
      <w:r>
        <w:rPr>
          <w:rFonts w:ascii="Arial" w:hAnsi="Arial" w:cs="Arial"/>
          <w:sz w:val="28"/>
          <w:szCs w:val="28"/>
        </w:rPr>
        <w:t>Ποιν</w:t>
      </w:r>
      <w:r w:rsidR="00780041">
        <w:rPr>
          <w:rFonts w:ascii="Arial" w:hAnsi="Arial" w:cs="Arial"/>
          <w:sz w:val="28"/>
          <w:szCs w:val="28"/>
        </w:rPr>
        <w:t>.</w:t>
      </w:r>
      <w:r>
        <w:rPr>
          <w:rFonts w:ascii="Arial" w:hAnsi="Arial" w:cs="Arial"/>
          <w:sz w:val="28"/>
          <w:szCs w:val="28"/>
        </w:rPr>
        <w:t>Δ</w:t>
      </w:r>
      <w:r w:rsidR="00780041">
        <w:rPr>
          <w:rFonts w:ascii="Arial" w:hAnsi="Arial" w:cs="Arial"/>
          <w:sz w:val="28"/>
          <w:szCs w:val="28"/>
        </w:rPr>
        <w:t>. 211</w:t>
      </w:r>
      <w:r w:rsidR="00780041" w:rsidRPr="00E448D9">
        <w:rPr>
          <w:rFonts w:ascii="Arial" w:hAnsi="Arial" w:cs="Arial"/>
          <w:sz w:val="28"/>
          <w:szCs w:val="28"/>
          <w:vertAlign w:val="superscript"/>
        </w:rPr>
        <w:t>Α</w:t>
      </w:r>
      <w:r w:rsidR="00E448D9">
        <w:rPr>
          <w:rFonts w:ascii="Arial" w:hAnsi="Arial" w:cs="Arial"/>
          <w:sz w:val="28"/>
          <w:szCs w:val="28"/>
        </w:rPr>
        <w:t>), α</w:t>
      </w:r>
      <w:r>
        <w:rPr>
          <w:rFonts w:ascii="Arial" w:hAnsi="Arial" w:cs="Arial"/>
          <w:sz w:val="28"/>
          <w:szCs w:val="28"/>
        </w:rPr>
        <w:t xml:space="preserve">νέκαθεν εθεωρείτο και εύλογα </w:t>
      </w:r>
      <w:r w:rsidR="00E448D9">
        <w:rPr>
          <w:rFonts w:ascii="Arial" w:hAnsi="Arial" w:cs="Arial"/>
          <w:sz w:val="28"/>
          <w:szCs w:val="28"/>
        </w:rPr>
        <w:t xml:space="preserve">ως </w:t>
      </w:r>
      <w:r>
        <w:rPr>
          <w:rFonts w:ascii="Arial" w:hAnsi="Arial" w:cs="Arial"/>
          <w:sz w:val="28"/>
          <w:szCs w:val="28"/>
        </w:rPr>
        <w:t>ανεπαρκ</w:t>
      </w:r>
      <w:r w:rsidR="00E448D9">
        <w:rPr>
          <w:rFonts w:ascii="Arial" w:hAnsi="Arial" w:cs="Arial"/>
          <w:sz w:val="28"/>
          <w:szCs w:val="28"/>
        </w:rPr>
        <w:t>ές</w:t>
      </w:r>
      <w:r>
        <w:rPr>
          <w:rFonts w:ascii="Arial" w:hAnsi="Arial" w:cs="Arial"/>
          <w:sz w:val="28"/>
          <w:szCs w:val="28"/>
        </w:rPr>
        <w:t xml:space="preserve"> ενοχοποιητικό στοιχείο για συγκατηγορούμενο. </w:t>
      </w:r>
    </w:p>
    <w:p w:rsidR="00780041" w:rsidRPr="00780041" w:rsidRDefault="00780041" w:rsidP="0017794E">
      <w:pPr>
        <w:spacing w:line="240" w:lineRule="auto"/>
        <w:ind w:firstLine="567"/>
        <w:jc w:val="both"/>
        <w:rPr>
          <w:rFonts w:ascii="Arial" w:hAnsi="Arial" w:cs="Arial"/>
          <w:b/>
          <w:sz w:val="28"/>
          <w:szCs w:val="28"/>
          <w:u w:val="single"/>
        </w:rPr>
      </w:pPr>
      <w:r w:rsidRPr="00780041">
        <w:rPr>
          <w:rFonts w:ascii="Arial" w:hAnsi="Arial" w:cs="Arial"/>
          <w:b/>
          <w:sz w:val="28"/>
          <w:szCs w:val="28"/>
          <w:u w:val="single"/>
        </w:rPr>
        <w:t xml:space="preserve">5) </w:t>
      </w:r>
      <w:r>
        <w:rPr>
          <w:rFonts w:ascii="Arial" w:hAnsi="Arial" w:cs="Arial"/>
          <w:b/>
          <w:sz w:val="28"/>
          <w:szCs w:val="28"/>
          <w:u w:val="single"/>
        </w:rPr>
        <w:t>Η κ</w:t>
      </w:r>
      <w:r w:rsidRPr="00780041">
        <w:rPr>
          <w:rFonts w:ascii="Arial" w:hAnsi="Arial" w:cs="Arial"/>
          <w:b/>
          <w:sz w:val="28"/>
          <w:szCs w:val="28"/>
          <w:u w:val="single"/>
        </w:rPr>
        <w:t xml:space="preserve">ατάργηση </w:t>
      </w:r>
      <w:r>
        <w:rPr>
          <w:rFonts w:ascii="Arial" w:hAnsi="Arial" w:cs="Arial"/>
          <w:b/>
          <w:sz w:val="28"/>
          <w:szCs w:val="28"/>
          <w:u w:val="single"/>
        </w:rPr>
        <w:t xml:space="preserve">της </w:t>
      </w:r>
      <w:r w:rsidRPr="00780041">
        <w:rPr>
          <w:rFonts w:ascii="Arial" w:hAnsi="Arial" w:cs="Arial"/>
          <w:b/>
          <w:sz w:val="28"/>
          <w:szCs w:val="28"/>
          <w:u w:val="single"/>
        </w:rPr>
        <w:t>υποχρέωσης αποκάλυψης στοιχείων μετά από αίτημα εισαγγελέα η διαδίκου</w:t>
      </w:r>
    </w:p>
    <w:p w:rsidR="004D1CED" w:rsidRDefault="00052EAD" w:rsidP="0017794E">
      <w:pPr>
        <w:spacing w:line="240" w:lineRule="auto"/>
        <w:ind w:firstLine="567"/>
        <w:jc w:val="both"/>
        <w:rPr>
          <w:rFonts w:ascii="Arial" w:hAnsi="Arial" w:cs="Arial"/>
          <w:sz w:val="28"/>
          <w:szCs w:val="28"/>
        </w:rPr>
      </w:pPr>
      <w:r>
        <w:rPr>
          <w:rFonts w:ascii="Arial" w:hAnsi="Arial" w:cs="Arial"/>
          <w:sz w:val="28"/>
          <w:szCs w:val="28"/>
        </w:rPr>
        <w:t xml:space="preserve">Παρόλα αυτά οι διαδοχικές νομοθετικές μεταβολές επιβεβαίωναν τις </w:t>
      </w:r>
      <w:r w:rsidR="007D1773">
        <w:rPr>
          <w:rFonts w:ascii="Arial" w:hAnsi="Arial" w:cs="Arial"/>
          <w:sz w:val="28"/>
          <w:szCs w:val="28"/>
        </w:rPr>
        <w:t>κ</w:t>
      </w:r>
      <w:r>
        <w:rPr>
          <w:rFonts w:ascii="Arial" w:hAnsi="Arial" w:cs="Arial"/>
          <w:sz w:val="28"/>
          <w:szCs w:val="28"/>
        </w:rPr>
        <w:t xml:space="preserve">υβερνητικές προθέσεις για </w:t>
      </w:r>
      <w:r w:rsidR="007D1773">
        <w:rPr>
          <w:rFonts w:ascii="Arial" w:hAnsi="Arial" w:cs="Arial"/>
          <w:sz w:val="28"/>
          <w:szCs w:val="28"/>
        </w:rPr>
        <w:t xml:space="preserve">περαιτέρω </w:t>
      </w:r>
      <w:r>
        <w:rPr>
          <w:rFonts w:ascii="Arial" w:hAnsi="Arial" w:cs="Arial"/>
          <w:sz w:val="28"/>
          <w:szCs w:val="28"/>
        </w:rPr>
        <w:t xml:space="preserve">ενίσχυση </w:t>
      </w:r>
      <w:r w:rsidR="007D1773">
        <w:rPr>
          <w:rFonts w:ascii="Arial" w:hAnsi="Arial" w:cs="Arial"/>
          <w:sz w:val="28"/>
          <w:szCs w:val="28"/>
        </w:rPr>
        <w:t>της ρύθμισης,</w:t>
      </w:r>
      <w:r>
        <w:rPr>
          <w:rFonts w:ascii="Arial" w:hAnsi="Arial" w:cs="Arial"/>
          <w:sz w:val="28"/>
          <w:szCs w:val="28"/>
        </w:rPr>
        <w:t xml:space="preserve"> αφού </w:t>
      </w:r>
      <w:r w:rsidRPr="007D1773">
        <w:rPr>
          <w:rFonts w:ascii="Arial" w:hAnsi="Arial" w:cs="Arial"/>
          <w:sz w:val="28"/>
          <w:szCs w:val="28"/>
        </w:rPr>
        <w:t>η αρχικά θεσπισμένη</w:t>
      </w:r>
      <w:r w:rsidRPr="00780041">
        <w:rPr>
          <w:rFonts w:ascii="Arial" w:hAnsi="Arial" w:cs="Arial"/>
          <w:b/>
          <w:sz w:val="28"/>
          <w:szCs w:val="28"/>
        </w:rPr>
        <w:t xml:space="preserve"> υποχρέωση</w:t>
      </w:r>
      <w:r w:rsidR="00E448D9">
        <w:rPr>
          <w:rFonts w:ascii="Arial" w:hAnsi="Arial" w:cs="Arial"/>
          <w:sz w:val="28"/>
          <w:szCs w:val="28"/>
        </w:rPr>
        <w:t xml:space="preserve"> </w:t>
      </w:r>
      <w:r>
        <w:rPr>
          <w:rFonts w:ascii="Arial" w:hAnsi="Arial" w:cs="Arial"/>
          <w:sz w:val="28"/>
          <w:szCs w:val="28"/>
        </w:rPr>
        <w:t xml:space="preserve">του Δικαστηρίου </w:t>
      </w:r>
      <w:r w:rsidR="00E448D9">
        <w:rPr>
          <w:rFonts w:ascii="Arial" w:hAnsi="Arial" w:cs="Arial"/>
          <w:sz w:val="28"/>
          <w:szCs w:val="28"/>
        </w:rPr>
        <w:t xml:space="preserve">(άρθρο 9 παρ. 4 ν. 2928/2001) </w:t>
      </w:r>
      <w:r>
        <w:rPr>
          <w:rFonts w:ascii="Arial" w:hAnsi="Arial" w:cs="Arial"/>
          <w:sz w:val="28"/>
          <w:szCs w:val="28"/>
        </w:rPr>
        <w:t xml:space="preserve">να προβαίνει σε αποκάλυψη των στοιχείων των ανωνύμων μαρτύρων όταν τους ζητά οποιοσδήποτε διάδικος ή Εισαγγελέας </w:t>
      </w:r>
      <w:r w:rsidRPr="00780041">
        <w:rPr>
          <w:rFonts w:ascii="Arial" w:hAnsi="Arial" w:cs="Arial"/>
          <w:b/>
          <w:sz w:val="28"/>
          <w:szCs w:val="28"/>
        </w:rPr>
        <w:t>μεταβλήθηκε σε δυνατότητα</w:t>
      </w:r>
      <w:r>
        <w:rPr>
          <w:rFonts w:ascii="Arial" w:hAnsi="Arial" w:cs="Arial"/>
          <w:sz w:val="28"/>
          <w:szCs w:val="28"/>
        </w:rPr>
        <w:t xml:space="preserve"> με την τροποποίηση του Ν. 3875/2010</w:t>
      </w:r>
      <w:r w:rsidR="007D1773">
        <w:rPr>
          <w:rFonts w:ascii="Arial" w:hAnsi="Arial" w:cs="Arial"/>
          <w:sz w:val="28"/>
          <w:szCs w:val="28"/>
        </w:rPr>
        <w:t>,</w:t>
      </w:r>
      <w:r>
        <w:rPr>
          <w:rFonts w:ascii="Arial" w:hAnsi="Arial" w:cs="Arial"/>
          <w:sz w:val="28"/>
          <w:szCs w:val="28"/>
        </w:rPr>
        <w:t xml:space="preserve"> έτσι ώστε και αυτό ακόμη να μην είναι υποχρεωτικό όταν ζητείται. </w:t>
      </w:r>
    </w:p>
    <w:p w:rsidR="00780041" w:rsidRDefault="007D1773" w:rsidP="0017794E">
      <w:pPr>
        <w:spacing w:line="240" w:lineRule="auto"/>
        <w:ind w:firstLine="567"/>
        <w:jc w:val="both"/>
        <w:rPr>
          <w:rFonts w:ascii="Arial" w:hAnsi="Arial" w:cs="Arial"/>
          <w:sz w:val="28"/>
          <w:szCs w:val="28"/>
        </w:rPr>
      </w:pPr>
      <w:r w:rsidRPr="004D1CED">
        <w:rPr>
          <w:rFonts w:ascii="Arial" w:hAnsi="Arial" w:cs="Arial"/>
          <w:sz w:val="28"/>
          <w:szCs w:val="28"/>
        </w:rPr>
        <w:lastRenderedPageBreak/>
        <w:t>Η σχετική διάταξη, από</w:t>
      </w:r>
    </w:p>
    <w:p w:rsidR="004D1CED" w:rsidRDefault="004D1CED" w:rsidP="004D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sz w:val="28"/>
          <w:szCs w:val="28"/>
        </w:rPr>
      </w:pPr>
      <w:r>
        <w:rPr>
          <w:rFonts w:ascii="Arial" w:eastAsia="Times New Roman" w:hAnsi="Arial" w:cs="Arial"/>
          <w:i/>
          <w:color w:val="000000"/>
          <w:sz w:val="28"/>
          <w:szCs w:val="28"/>
        </w:rPr>
        <w:t>«</w:t>
      </w:r>
      <w:r w:rsidRPr="004D1CED">
        <w:rPr>
          <w:rFonts w:ascii="Arial" w:eastAsia="Times New Roman" w:hAnsi="Arial" w:cs="Arial"/>
          <w:i/>
          <w:color w:val="000000"/>
          <w:sz w:val="28"/>
          <w:szCs w:val="28"/>
        </w:rPr>
        <w:t xml:space="preserve">εκτός αν ζητηθεί από τον εισαγγελέα ή από ένα διάδικο η </w:t>
      </w:r>
      <w:r>
        <w:rPr>
          <w:rFonts w:ascii="Arial" w:eastAsia="Times New Roman" w:hAnsi="Arial" w:cs="Arial"/>
          <w:i/>
          <w:color w:val="000000"/>
          <w:sz w:val="28"/>
          <w:szCs w:val="28"/>
        </w:rPr>
        <w:t>α</w:t>
      </w:r>
      <w:r w:rsidRPr="004D1CED">
        <w:rPr>
          <w:rFonts w:ascii="Arial" w:eastAsia="Times New Roman" w:hAnsi="Arial" w:cs="Arial"/>
          <w:i/>
          <w:color w:val="000000"/>
          <w:sz w:val="28"/>
          <w:szCs w:val="28"/>
        </w:rPr>
        <w:t>ποκάλυψη του πραγματικού ονόματος,</w:t>
      </w:r>
      <w:r>
        <w:rPr>
          <w:rFonts w:ascii="Arial" w:eastAsia="Times New Roman" w:hAnsi="Arial" w:cs="Arial"/>
          <w:i/>
          <w:color w:val="000000"/>
          <w:sz w:val="28"/>
          <w:szCs w:val="28"/>
        </w:rPr>
        <w:t xml:space="preserve"> </w:t>
      </w:r>
      <w:r w:rsidRPr="004D1CED">
        <w:rPr>
          <w:rFonts w:ascii="Arial" w:eastAsia="Times New Roman" w:hAnsi="Arial" w:cs="Arial"/>
          <w:i/>
          <w:color w:val="000000"/>
          <w:sz w:val="28"/>
          <w:szCs w:val="28"/>
        </w:rPr>
        <w:t xml:space="preserve">οπότε </w:t>
      </w:r>
      <w:r w:rsidRPr="004D1CED">
        <w:rPr>
          <w:rFonts w:ascii="Arial" w:eastAsia="Times New Roman" w:hAnsi="Arial" w:cs="Arial"/>
          <w:b/>
          <w:i/>
          <w:color w:val="000000"/>
          <w:sz w:val="28"/>
          <w:szCs w:val="28"/>
        </w:rPr>
        <w:t>το δικαστήριο διατάσσει την αποκάλυψη</w:t>
      </w:r>
      <w:r>
        <w:rPr>
          <w:rFonts w:ascii="Arial" w:eastAsia="Times New Roman" w:hAnsi="Arial" w:cs="Arial"/>
          <w:i/>
          <w:color w:val="000000"/>
          <w:sz w:val="28"/>
          <w:szCs w:val="28"/>
        </w:rPr>
        <w:t>»</w:t>
      </w:r>
      <w:r w:rsidRPr="004D1CED">
        <w:rPr>
          <w:rFonts w:ascii="Arial" w:eastAsia="Times New Roman" w:hAnsi="Arial" w:cs="Arial"/>
          <w:i/>
          <w:color w:val="000000"/>
          <w:sz w:val="28"/>
          <w:szCs w:val="28"/>
        </w:rPr>
        <w:t xml:space="preserve">. </w:t>
      </w:r>
    </w:p>
    <w:p w:rsidR="004D1CED" w:rsidRPr="004D1CED" w:rsidRDefault="004D1CED" w:rsidP="004D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000000"/>
          <w:sz w:val="28"/>
          <w:szCs w:val="28"/>
        </w:rPr>
      </w:pPr>
    </w:p>
    <w:p w:rsidR="004D1CED" w:rsidRDefault="007D1773" w:rsidP="0017794E">
      <w:pPr>
        <w:spacing w:line="240" w:lineRule="auto"/>
        <w:ind w:firstLine="567"/>
        <w:jc w:val="both"/>
        <w:rPr>
          <w:rFonts w:ascii="Arial" w:eastAsia="Times New Roman" w:hAnsi="Arial" w:cs="Arial"/>
          <w:i/>
          <w:color w:val="000000"/>
          <w:sz w:val="28"/>
          <w:szCs w:val="28"/>
        </w:rPr>
      </w:pPr>
      <w:r>
        <w:rPr>
          <w:rFonts w:ascii="Arial" w:eastAsia="Times New Roman" w:hAnsi="Arial" w:cs="Arial"/>
          <w:color w:val="000000"/>
          <w:sz w:val="28"/>
          <w:szCs w:val="28"/>
        </w:rPr>
        <w:t>έ</w:t>
      </w:r>
      <w:r w:rsidRPr="007D1773">
        <w:rPr>
          <w:rFonts w:ascii="Arial" w:eastAsia="Times New Roman" w:hAnsi="Arial" w:cs="Arial"/>
          <w:color w:val="000000"/>
          <w:sz w:val="28"/>
          <w:szCs w:val="28"/>
        </w:rPr>
        <w:t>γινε</w:t>
      </w:r>
      <w:r>
        <w:rPr>
          <w:rFonts w:ascii="Arial" w:eastAsia="Times New Roman" w:hAnsi="Arial" w:cs="Arial"/>
          <w:i/>
          <w:color w:val="000000"/>
          <w:sz w:val="28"/>
          <w:szCs w:val="28"/>
        </w:rPr>
        <w:t xml:space="preserve"> : </w:t>
      </w:r>
    </w:p>
    <w:p w:rsidR="00E448D9" w:rsidRPr="00E448D9" w:rsidRDefault="00E448D9" w:rsidP="0017794E">
      <w:pPr>
        <w:spacing w:line="240" w:lineRule="auto"/>
        <w:ind w:firstLine="567"/>
        <w:jc w:val="both"/>
        <w:rPr>
          <w:rFonts w:ascii="Arial" w:eastAsia="Times New Roman" w:hAnsi="Arial" w:cs="Arial"/>
          <w:i/>
          <w:color w:val="000000"/>
          <w:sz w:val="28"/>
          <w:szCs w:val="28"/>
        </w:rPr>
      </w:pPr>
      <w:r>
        <w:rPr>
          <w:rFonts w:ascii="Arial" w:eastAsia="Times New Roman" w:hAnsi="Arial" w:cs="Arial"/>
          <w:i/>
          <w:color w:val="000000"/>
          <w:sz w:val="28"/>
          <w:szCs w:val="28"/>
        </w:rPr>
        <w:t>«</w:t>
      </w:r>
      <w:r w:rsidRPr="00AF0C84">
        <w:rPr>
          <w:rFonts w:ascii="Arial" w:eastAsia="Times New Roman" w:hAnsi="Arial" w:cs="Arial"/>
          <w:i/>
          <w:color w:val="000000"/>
          <w:sz w:val="28"/>
          <w:szCs w:val="28"/>
        </w:rPr>
        <w:t xml:space="preserve">Αν ζητηθεί από τον εισαγγελέα ή από έναν διάδικο η αποκάλυψη του πραγματικού ονόματος του, </w:t>
      </w:r>
      <w:r w:rsidRPr="004D1CED">
        <w:rPr>
          <w:rFonts w:ascii="Arial" w:eastAsia="Times New Roman" w:hAnsi="Arial" w:cs="Arial"/>
          <w:b/>
          <w:i/>
          <w:color w:val="000000"/>
          <w:sz w:val="28"/>
          <w:szCs w:val="28"/>
        </w:rPr>
        <w:t>το δικαστήριο αποφαίνεται αιτιολογημένα για την αποκάλυψη ή μη»</w:t>
      </w:r>
      <w:r w:rsidRPr="00AF0C84">
        <w:rPr>
          <w:rFonts w:ascii="Arial" w:eastAsia="Times New Roman" w:hAnsi="Arial" w:cs="Arial"/>
          <w:i/>
          <w:color w:val="000000"/>
          <w:sz w:val="28"/>
          <w:szCs w:val="28"/>
        </w:rPr>
        <w:t xml:space="preserve">. </w:t>
      </w:r>
    </w:p>
    <w:p w:rsidR="00D15561" w:rsidRDefault="00052EAD" w:rsidP="0017794E">
      <w:pPr>
        <w:spacing w:line="240" w:lineRule="auto"/>
        <w:ind w:firstLine="567"/>
        <w:jc w:val="both"/>
        <w:rPr>
          <w:rFonts w:ascii="Arial" w:hAnsi="Arial" w:cs="Arial"/>
          <w:sz w:val="28"/>
          <w:szCs w:val="28"/>
        </w:rPr>
      </w:pPr>
      <w:r>
        <w:rPr>
          <w:rFonts w:ascii="Arial" w:hAnsi="Arial" w:cs="Arial"/>
          <w:sz w:val="28"/>
          <w:szCs w:val="28"/>
        </w:rPr>
        <w:t xml:space="preserve">Ούτως ή άλλως η διάταξη αυτή εξαντλούσε την υποχρέωση και μετέπειτα τη δυνατότητα του Δικαστηρίου </w:t>
      </w:r>
      <w:r w:rsidR="00780041">
        <w:rPr>
          <w:rFonts w:ascii="Arial" w:hAnsi="Arial" w:cs="Arial"/>
          <w:sz w:val="28"/>
          <w:szCs w:val="28"/>
        </w:rPr>
        <w:t xml:space="preserve">μόνο </w:t>
      </w:r>
      <w:r w:rsidRPr="00780041">
        <w:rPr>
          <w:rFonts w:ascii="Arial" w:hAnsi="Arial" w:cs="Arial"/>
          <w:b/>
          <w:sz w:val="28"/>
          <w:szCs w:val="28"/>
        </w:rPr>
        <w:t>στην αποκάλυψη των στοιχείων και όχι στην διαταγή για αυτοπρόσωπη εμφάνιση</w:t>
      </w:r>
      <w:r>
        <w:rPr>
          <w:rFonts w:ascii="Arial" w:hAnsi="Arial" w:cs="Arial"/>
          <w:sz w:val="28"/>
          <w:szCs w:val="28"/>
        </w:rPr>
        <w:t xml:space="preserve"> των μαρτύρων στο ακροατήριο.</w:t>
      </w:r>
      <w:r w:rsidR="00780041">
        <w:rPr>
          <w:rFonts w:ascii="Arial" w:hAnsi="Arial" w:cs="Arial"/>
          <w:sz w:val="28"/>
          <w:szCs w:val="28"/>
        </w:rPr>
        <w:t xml:space="preserve"> Αυτού μόνο υπήρχε υποχρέωση, αυτού μόνο καταλείπεται δυνατότητα.</w:t>
      </w:r>
    </w:p>
    <w:p w:rsidR="002D499E" w:rsidRPr="002D499E" w:rsidRDefault="002D499E" w:rsidP="0017794E">
      <w:pPr>
        <w:spacing w:line="240" w:lineRule="auto"/>
        <w:ind w:firstLine="567"/>
        <w:jc w:val="both"/>
        <w:rPr>
          <w:rFonts w:ascii="Arial" w:hAnsi="Arial" w:cs="Arial"/>
          <w:b/>
          <w:sz w:val="28"/>
          <w:szCs w:val="28"/>
          <w:u w:val="single"/>
        </w:rPr>
      </w:pPr>
      <w:r w:rsidRPr="002D499E">
        <w:rPr>
          <w:rFonts w:ascii="Arial" w:hAnsi="Arial" w:cs="Arial"/>
          <w:b/>
          <w:sz w:val="28"/>
          <w:szCs w:val="28"/>
          <w:u w:val="single"/>
        </w:rPr>
        <w:t>6) Η στάση των συνηγόρων πολιτικής αγωγής για τους «προστατευόμενους μάρτυρες» στη δίκη της Χ.Α.</w:t>
      </w:r>
    </w:p>
    <w:p w:rsidR="00052EAD" w:rsidRDefault="00052EAD" w:rsidP="0017794E">
      <w:pPr>
        <w:spacing w:line="240" w:lineRule="auto"/>
        <w:ind w:firstLine="567"/>
        <w:jc w:val="both"/>
        <w:rPr>
          <w:rFonts w:ascii="Arial" w:hAnsi="Arial" w:cs="Arial"/>
          <w:sz w:val="28"/>
          <w:szCs w:val="28"/>
        </w:rPr>
      </w:pPr>
      <w:r>
        <w:rPr>
          <w:rFonts w:ascii="Arial" w:hAnsi="Arial" w:cs="Arial"/>
          <w:sz w:val="28"/>
          <w:szCs w:val="28"/>
        </w:rPr>
        <w:t>Παρόλα αυτά ο θεσμός παρέμενε σε αχρησία και τουλάχιστον σε δίκες μείζονος δημοσιότητας δεν εμφανί</w:t>
      </w:r>
      <w:r w:rsidR="007D1773">
        <w:rPr>
          <w:rFonts w:ascii="Arial" w:hAnsi="Arial" w:cs="Arial"/>
          <w:sz w:val="28"/>
          <w:szCs w:val="28"/>
        </w:rPr>
        <w:t>στηκ</w:t>
      </w:r>
      <w:r>
        <w:rPr>
          <w:rFonts w:ascii="Arial" w:hAnsi="Arial" w:cs="Arial"/>
          <w:sz w:val="28"/>
          <w:szCs w:val="28"/>
        </w:rPr>
        <w:t xml:space="preserve">αν </w:t>
      </w:r>
      <w:r w:rsidR="007D1773">
        <w:rPr>
          <w:rFonts w:ascii="Arial" w:hAnsi="Arial" w:cs="Arial"/>
          <w:sz w:val="28"/>
          <w:szCs w:val="28"/>
        </w:rPr>
        <w:t>«ανώνυμοι»</w:t>
      </w:r>
      <w:r>
        <w:rPr>
          <w:rFonts w:ascii="Arial" w:hAnsi="Arial" w:cs="Arial"/>
          <w:sz w:val="28"/>
          <w:szCs w:val="28"/>
        </w:rPr>
        <w:t xml:space="preserve"> μάρτυρες. Το θέμα τέθηκε στην υπόθεση της Χρυσής Αυγής </w:t>
      </w:r>
      <w:r w:rsidR="0096655E">
        <w:rPr>
          <w:rFonts w:ascii="Arial" w:hAnsi="Arial" w:cs="Arial"/>
          <w:sz w:val="28"/>
          <w:szCs w:val="28"/>
        </w:rPr>
        <w:t xml:space="preserve">το Νοέμβρη 2017 </w:t>
      </w:r>
      <w:r>
        <w:rPr>
          <w:rFonts w:ascii="Arial" w:hAnsi="Arial" w:cs="Arial"/>
          <w:sz w:val="28"/>
          <w:szCs w:val="28"/>
        </w:rPr>
        <w:t>όπου πέντε προστατευόμενοι μάρτυρες κατέθεσαν ανώνυμα στην προδικασία και κλήθηκαν στη συνέχεια στο ακροατήριο.</w:t>
      </w:r>
    </w:p>
    <w:p w:rsidR="00052EAD" w:rsidRDefault="00052EAD" w:rsidP="0017794E">
      <w:pPr>
        <w:spacing w:line="240" w:lineRule="auto"/>
        <w:ind w:firstLine="567"/>
        <w:jc w:val="both"/>
        <w:rPr>
          <w:rFonts w:ascii="Arial" w:hAnsi="Arial" w:cs="Arial"/>
          <w:b/>
          <w:sz w:val="28"/>
          <w:szCs w:val="28"/>
        </w:rPr>
      </w:pPr>
      <w:r>
        <w:rPr>
          <w:rFonts w:ascii="Arial" w:hAnsi="Arial" w:cs="Arial"/>
          <w:sz w:val="28"/>
          <w:szCs w:val="28"/>
        </w:rPr>
        <w:t xml:space="preserve">Πρώτοι οι συνήγοροι πολιτικής αγωγής, </w:t>
      </w:r>
      <w:r w:rsidR="000C65FD">
        <w:rPr>
          <w:rFonts w:ascii="Arial" w:hAnsi="Arial" w:cs="Arial"/>
          <w:sz w:val="28"/>
          <w:szCs w:val="28"/>
        </w:rPr>
        <w:t xml:space="preserve">από θέση αρχής θέσαμε το ζήτημα στο Δικαστήριο και προβήκαμε σε </w:t>
      </w:r>
      <w:r w:rsidR="000C65FD" w:rsidRPr="0096655E">
        <w:rPr>
          <w:rFonts w:ascii="Arial" w:hAnsi="Arial" w:cs="Arial"/>
          <w:b/>
          <w:sz w:val="28"/>
          <w:szCs w:val="28"/>
        </w:rPr>
        <w:t>δημόσια έκκληση προς τους μάρτυρες αυτούς να εμφανιστούν</w:t>
      </w:r>
      <w:r w:rsidR="000C65FD">
        <w:rPr>
          <w:rFonts w:ascii="Arial" w:hAnsi="Arial" w:cs="Arial"/>
          <w:sz w:val="28"/>
          <w:szCs w:val="28"/>
        </w:rPr>
        <w:t xml:space="preserve"> για να καταθέσουν επώνυμα και αυτοπρόσωπα όπως όλοι οι άλλοι στο ακροατήριο, συμμεριζόμενοι παράλληλα τους φόβους αντεκδίκησής τους από τη Χρυσή Αυγή και </w:t>
      </w:r>
      <w:r w:rsidR="000C65FD" w:rsidRPr="0096655E">
        <w:rPr>
          <w:rFonts w:ascii="Arial" w:hAnsi="Arial" w:cs="Arial"/>
          <w:b/>
          <w:sz w:val="28"/>
          <w:szCs w:val="28"/>
        </w:rPr>
        <w:t>καλώντας τους κρατικούς φορείς να αναλάβουν απέναντί τους τις ευθύνες τους.</w:t>
      </w:r>
    </w:p>
    <w:p w:rsidR="0096655E" w:rsidRDefault="0096655E" w:rsidP="0017794E">
      <w:pPr>
        <w:spacing w:line="240" w:lineRule="auto"/>
        <w:ind w:firstLine="567"/>
        <w:jc w:val="both"/>
        <w:rPr>
          <w:rFonts w:ascii="Arial" w:hAnsi="Arial" w:cs="Arial"/>
          <w:sz w:val="28"/>
          <w:szCs w:val="28"/>
        </w:rPr>
      </w:pPr>
      <w:r w:rsidRPr="0096655E">
        <w:rPr>
          <w:rFonts w:ascii="Arial" w:hAnsi="Arial" w:cs="Arial"/>
          <w:sz w:val="28"/>
          <w:szCs w:val="28"/>
        </w:rPr>
        <w:t xml:space="preserve">Οι συνήγοροι υπεράσπισης της Χ.Α. απέφυγαν να προσβάλλουν την εξέταση των μαρτύρων για αντισυνταγματικότητα και </w:t>
      </w:r>
      <w:r w:rsidR="00E448D9">
        <w:rPr>
          <w:rFonts w:ascii="Arial" w:hAnsi="Arial" w:cs="Arial"/>
          <w:sz w:val="28"/>
          <w:szCs w:val="28"/>
        </w:rPr>
        <w:t xml:space="preserve">για </w:t>
      </w:r>
      <w:r w:rsidRPr="0096655E">
        <w:rPr>
          <w:rFonts w:ascii="Arial" w:hAnsi="Arial" w:cs="Arial"/>
          <w:sz w:val="28"/>
          <w:szCs w:val="28"/>
        </w:rPr>
        <w:t xml:space="preserve">αντίθεση στις παραπάνω </w:t>
      </w:r>
      <w:r>
        <w:rPr>
          <w:rFonts w:ascii="Arial" w:hAnsi="Arial" w:cs="Arial"/>
          <w:sz w:val="28"/>
          <w:szCs w:val="28"/>
        </w:rPr>
        <w:t xml:space="preserve">δικονομικές </w:t>
      </w:r>
      <w:r w:rsidRPr="0096655E">
        <w:rPr>
          <w:rFonts w:ascii="Arial" w:hAnsi="Arial" w:cs="Arial"/>
          <w:sz w:val="28"/>
          <w:szCs w:val="28"/>
        </w:rPr>
        <w:t>αρχές, αποδεικνύοντας ότι δεν έχουν ποιοτική διαφοροποίηση από τον θεσμό, όπως ακριβώς και εκείνοι που τον ψήφισαν : Φτάνει να εφαρμόζεται μόνο σε βάρος των αντιπάλων τους και όχι σε βάρος των ίδιων.</w:t>
      </w:r>
      <w:r>
        <w:rPr>
          <w:rFonts w:ascii="Arial" w:hAnsi="Arial" w:cs="Arial"/>
          <w:sz w:val="28"/>
          <w:szCs w:val="28"/>
        </w:rPr>
        <w:t xml:space="preserve"> Περιορίστηκαν να ζητήσουν από το δικαστήριο (εκ του ασφαλούς καθώς γνώριζαν ότι το δικαστήριο δεν δικαιούται να το κάνει) να τους υποχρεώσει να εμφανισθούν και όταν το αίτημά </w:t>
      </w:r>
      <w:r>
        <w:rPr>
          <w:rFonts w:ascii="Arial" w:hAnsi="Arial" w:cs="Arial"/>
          <w:sz w:val="28"/>
          <w:szCs w:val="28"/>
        </w:rPr>
        <w:lastRenderedPageBreak/>
        <w:t xml:space="preserve">τους απορρίφθηκε, νομιμοποίησαν την εξέταση των μαρτύρων αυτών αφενός με την προσθήκη διαφόρων βελτιωτικών προτάσεων </w:t>
      </w:r>
      <w:r w:rsidR="00E448D9">
        <w:rPr>
          <w:rFonts w:ascii="Arial" w:hAnsi="Arial" w:cs="Arial"/>
          <w:sz w:val="28"/>
          <w:szCs w:val="28"/>
        </w:rPr>
        <w:t xml:space="preserve">που έγιναν δεκτές από το δικαστήριο </w:t>
      </w:r>
      <w:r>
        <w:rPr>
          <w:rFonts w:ascii="Arial" w:hAnsi="Arial" w:cs="Arial"/>
          <w:sz w:val="28"/>
          <w:szCs w:val="28"/>
        </w:rPr>
        <w:t>(παρουσία δικαστικού και εισαγγελικού λειτουργού στον χώρο της Γ</w:t>
      </w:r>
      <w:r w:rsidR="00E448D9">
        <w:rPr>
          <w:rFonts w:ascii="Arial" w:hAnsi="Arial" w:cs="Arial"/>
          <w:sz w:val="28"/>
          <w:szCs w:val="28"/>
        </w:rPr>
        <w:t>.</w:t>
      </w:r>
      <w:r>
        <w:rPr>
          <w:rFonts w:ascii="Arial" w:hAnsi="Arial" w:cs="Arial"/>
          <w:sz w:val="28"/>
          <w:szCs w:val="28"/>
        </w:rPr>
        <w:t>Α</w:t>
      </w:r>
      <w:r w:rsidR="00E448D9">
        <w:rPr>
          <w:rFonts w:ascii="Arial" w:hAnsi="Arial" w:cs="Arial"/>
          <w:sz w:val="28"/>
          <w:szCs w:val="28"/>
        </w:rPr>
        <w:t>.</w:t>
      </w:r>
      <w:r>
        <w:rPr>
          <w:rFonts w:ascii="Arial" w:hAnsi="Arial" w:cs="Arial"/>
          <w:sz w:val="28"/>
          <w:szCs w:val="28"/>
        </w:rPr>
        <w:t>Δ</w:t>
      </w:r>
      <w:r w:rsidR="00E448D9">
        <w:rPr>
          <w:rFonts w:ascii="Arial" w:hAnsi="Arial" w:cs="Arial"/>
          <w:sz w:val="28"/>
          <w:szCs w:val="28"/>
        </w:rPr>
        <w:t>.</w:t>
      </w:r>
      <w:r>
        <w:rPr>
          <w:rFonts w:ascii="Arial" w:hAnsi="Arial" w:cs="Arial"/>
          <w:sz w:val="28"/>
          <w:szCs w:val="28"/>
        </w:rPr>
        <w:t>Α</w:t>
      </w:r>
      <w:r w:rsidR="00E448D9">
        <w:rPr>
          <w:rFonts w:ascii="Arial" w:hAnsi="Arial" w:cs="Arial"/>
          <w:sz w:val="28"/>
          <w:szCs w:val="28"/>
        </w:rPr>
        <w:t>.</w:t>
      </w:r>
      <w:r>
        <w:rPr>
          <w:rFonts w:ascii="Arial" w:hAnsi="Arial" w:cs="Arial"/>
          <w:sz w:val="28"/>
          <w:szCs w:val="28"/>
        </w:rPr>
        <w:t xml:space="preserve"> από όπου τηλεφωνικά επικοινωνούσαν με το δικαστήριο και εξασφάλιση της μη παρουσίας άλλων προσώπων και της μη χρήσης συμβουλευτικών εγγράφων  και σημειώσεων) και αφετέρου με την πλήρη υποβολή ερωτήσεων. </w:t>
      </w:r>
    </w:p>
    <w:p w:rsidR="0096655E" w:rsidRPr="00E448D9" w:rsidRDefault="0096655E" w:rsidP="0017794E">
      <w:pPr>
        <w:spacing w:line="240" w:lineRule="auto"/>
        <w:ind w:firstLine="567"/>
        <w:jc w:val="both"/>
        <w:rPr>
          <w:rFonts w:ascii="Arial" w:hAnsi="Arial" w:cs="Arial"/>
          <w:b/>
          <w:sz w:val="28"/>
          <w:szCs w:val="28"/>
        </w:rPr>
      </w:pPr>
      <w:r>
        <w:rPr>
          <w:rFonts w:ascii="Arial" w:hAnsi="Arial" w:cs="Arial"/>
          <w:sz w:val="28"/>
          <w:szCs w:val="28"/>
        </w:rPr>
        <w:t xml:space="preserve">Οι συνήγοροι πολιτικής αγωγής </w:t>
      </w:r>
      <w:r w:rsidR="00E448D9">
        <w:rPr>
          <w:rFonts w:ascii="Arial" w:hAnsi="Arial" w:cs="Arial"/>
          <w:sz w:val="28"/>
          <w:szCs w:val="28"/>
        </w:rPr>
        <w:t xml:space="preserve">(όλοι) </w:t>
      </w:r>
      <w:r>
        <w:rPr>
          <w:rFonts w:ascii="Arial" w:hAnsi="Arial" w:cs="Arial"/>
          <w:sz w:val="28"/>
          <w:szCs w:val="28"/>
        </w:rPr>
        <w:t xml:space="preserve">τηρήσαμε τη δήλωσή μας σύμφωνα με την οποία δεν θα μετείχαμε στην εξέταση των μαρτύρων αυτών, αν εξετασθούν με καθεστώς ανωνυμίας, αποδεικνύοντας ότι </w:t>
      </w:r>
      <w:r w:rsidRPr="00E448D9">
        <w:rPr>
          <w:rFonts w:ascii="Arial" w:hAnsi="Arial" w:cs="Arial"/>
          <w:b/>
          <w:sz w:val="28"/>
          <w:szCs w:val="28"/>
        </w:rPr>
        <w:t>σεβόμαστε τις αρχές μας και δεν τις προσαρμόζουμε στα συμφέροντά μας.</w:t>
      </w:r>
    </w:p>
    <w:p w:rsidR="00227BB8" w:rsidRDefault="000C65FD" w:rsidP="0017794E">
      <w:pPr>
        <w:spacing w:line="240" w:lineRule="auto"/>
        <w:ind w:firstLine="567"/>
        <w:jc w:val="both"/>
        <w:rPr>
          <w:rFonts w:ascii="Arial" w:hAnsi="Arial" w:cs="Arial"/>
          <w:sz w:val="28"/>
          <w:szCs w:val="28"/>
        </w:rPr>
      </w:pPr>
      <w:r>
        <w:rPr>
          <w:rFonts w:ascii="Arial" w:hAnsi="Arial" w:cs="Arial"/>
          <w:sz w:val="28"/>
          <w:szCs w:val="28"/>
        </w:rPr>
        <w:t>Ήδη τα ονοματεπώνυμα των μαρτύρων και αρκετά προσωπικά τους στοιχεία είχαν διαρρεύσει στον τύπο πριν την έναρξη της δίκης ενώ η διαρροή συνεχίστηκε και μετά</w:t>
      </w:r>
      <w:r w:rsidR="00E448D9">
        <w:rPr>
          <w:rFonts w:ascii="Arial" w:hAnsi="Arial" w:cs="Arial"/>
          <w:sz w:val="28"/>
          <w:szCs w:val="28"/>
        </w:rPr>
        <w:t>,</w:t>
      </w:r>
      <w:r>
        <w:rPr>
          <w:rFonts w:ascii="Arial" w:hAnsi="Arial" w:cs="Arial"/>
          <w:sz w:val="28"/>
          <w:szCs w:val="28"/>
        </w:rPr>
        <w:t xml:space="preserve"> με αποκορύφωμα όταν κατά τη διάρκεια της εξέτασής </w:t>
      </w:r>
      <w:r w:rsidR="0096655E">
        <w:rPr>
          <w:rFonts w:ascii="Arial" w:hAnsi="Arial" w:cs="Arial"/>
          <w:sz w:val="28"/>
          <w:szCs w:val="28"/>
        </w:rPr>
        <w:t xml:space="preserve">τους </w:t>
      </w:r>
      <w:r>
        <w:rPr>
          <w:rFonts w:ascii="Arial" w:hAnsi="Arial" w:cs="Arial"/>
          <w:sz w:val="28"/>
          <w:szCs w:val="28"/>
        </w:rPr>
        <w:t xml:space="preserve">από την πλευρά των συνηγόρων υπεράσπισης </w:t>
      </w:r>
      <w:r w:rsidR="00227BB8">
        <w:rPr>
          <w:rFonts w:ascii="Arial" w:hAnsi="Arial" w:cs="Arial"/>
          <w:sz w:val="28"/>
          <w:szCs w:val="28"/>
        </w:rPr>
        <w:t>κατονομάστηκαν τα πρόσωπά τους και έγινε αναφορά σε πληθώρα εγγράφων δηλωτικών της ταυτότητάς τους και αποκαλυπτικών προσωπικών τους στοιχε</w:t>
      </w:r>
      <w:r w:rsidR="0096655E">
        <w:rPr>
          <w:rFonts w:ascii="Arial" w:hAnsi="Arial" w:cs="Arial"/>
          <w:sz w:val="28"/>
          <w:szCs w:val="28"/>
        </w:rPr>
        <w:t>ίων, που πιθανότατα θα υποστηριχθούν και από έγγραφα που θα κατατεθούν στη συνέχεια.</w:t>
      </w:r>
      <w:r w:rsidR="00227BB8">
        <w:rPr>
          <w:rFonts w:ascii="Arial" w:hAnsi="Arial" w:cs="Arial"/>
          <w:sz w:val="28"/>
          <w:szCs w:val="28"/>
        </w:rPr>
        <w:t xml:space="preserve"> Έτσι η αυταπάτη της ανωνυμίας διαλύθηκε για ακόμα μία φορά.</w:t>
      </w:r>
    </w:p>
    <w:p w:rsidR="00227BB8" w:rsidRDefault="00227BB8" w:rsidP="0017794E">
      <w:pPr>
        <w:spacing w:line="240" w:lineRule="auto"/>
        <w:ind w:firstLine="567"/>
        <w:jc w:val="both"/>
        <w:rPr>
          <w:rFonts w:ascii="Arial" w:hAnsi="Arial" w:cs="Arial"/>
          <w:sz w:val="28"/>
          <w:szCs w:val="28"/>
        </w:rPr>
      </w:pPr>
      <w:r>
        <w:rPr>
          <w:rFonts w:ascii="Arial" w:hAnsi="Arial" w:cs="Arial"/>
          <w:sz w:val="28"/>
          <w:szCs w:val="28"/>
        </w:rPr>
        <w:t xml:space="preserve">Ας σημειωθεί ότι στη δίκη αυτή έχουν καταθέσει ήδη </w:t>
      </w:r>
      <w:r w:rsidR="00E448D9">
        <w:rPr>
          <w:rFonts w:ascii="Arial" w:hAnsi="Arial" w:cs="Arial"/>
          <w:sz w:val="28"/>
          <w:szCs w:val="28"/>
        </w:rPr>
        <w:t xml:space="preserve">και </w:t>
      </w:r>
      <w:r w:rsidR="0096655E">
        <w:rPr>
          <w:rFonts w:ascii="Arial" w:hAnsi="Arial" w:cs="Arial"/>
          <w:sz w:val="28"/>
          <w:szCs w:val="28"/>
        </w:rPr>
        <w:t>μάρτυρες</w:t>
      </w:r>
      <w:r>
        <w:rPr>
          <w:rFonts w:ascii="Arial" w:hAnsi="Arial" w:cs="Arial"/>
          <w:sz w:val="28"/>
          <w:szCs w:val="28"/>
        </w:rPr>
        <w:t xml:space="preserve"> προερχόμεν</w:t>
      </w:r>
      <w:r w:rsidR="0096655E">
        <w:rPr>
          <w:rFonts w:ascii="Arial" w:hAnsi="Arial" w:cs="Arial"/>
          <w:sz w:val="28"/>
          <w:szCs w:val="28"/>
        </w:rPr>
        <w:t>οι</w:t>
      </w:r>
      <w:r>
        <w:rPr>
          <w:rFonts w:ascii="Arial" w:hAnsi="Arial" w:cs="Arial"/>
          <w:sz w:val="28"/>
          <w:szCs w:val="28"/>
        </w:rPr>
        <w:t xml:space="preserve"> από τη </w:t>
      </w:r>
      <w:r w:rsidR="0096655E">
        <w:rPr>
          <w:rFonts w:ascii="Arial" w:hAnsi="Arial" w:cs="Arial"/>
          <w:sz w:val="28"/>
          <w:szCs w:val="28"/>
        </w:rPr>
        <w:t>«</w:t>
      </w:r>
      <w:r>
        <w:rPr>
          <w:rFonts w:ascii="Arial" w:hAnsi="Arial" w:cs="Arial"/>
          <w:sz w:val="28"/>
          <w:szCs w:val="28"/>
        </w:rPr>
        <w:t>Χρυσή Αυγή</w:t>
      </w:r>
      <w:r w:rsidR="0096655E">
        <w:rPr>
          <w:rFonts w:ascii="Arial" w:hAnsi="Arial" w:cs="Arial"/>
          <w:sz w:val="28"/>
          <w:szCs w:val="28"/>
        </w:rPr>
        <w:t>»</w:t>
      </w:r>
      <w:r>
        <w:rPr>
          <w:rFonts w:ascii="Arial" w:hAnsi="Arial" w:cs="Arial"/>
          <w:sz w:val="28"/>
          <w:szCs w:val="28"/>
        </w:rPr>
        <w:t xml:space="preserve">, επώνυμα και με αυτοπρόσωπη παρουσία στο ακροατήριο </w:t>
      </w:r>
      <w:r w:rsidR="0096655E">
        <w:rPr>
          <w:rFonts w:ascii="Arial" w:hAnsi="Arial" w:cs="Arial"/>
          <w:sz w:val="28"/>
          <w:szCs w:val="28"/>
        </w:rPr>
        <w:t>και</w:t>
      </w:r>
      <w:r>
        <w:rPr>
          <w:rFonts w:ascii="Arial" w:hAnsi="Arial" w:cs="Arial"/>
          <w:sz w:val="28"/>
          <w:szCs w:val="28"/>
        </w:rPr>
        <w:t xml:space="preserve"> έχουν συνεισφέρει με αρκετά σημαντικές καταθέσεις για τα στοιχεία της </w:t>
      </w:r>
      <w:r w:rsidR="00E448D9">
        <w:rPr>
          <w:rFonts w:ascii="Arial" w:hAnsi="Arial" w:cs="Arial"/>
          <w:sz w:val="28"/>
          <w:szCs w:val="28"/>
        </w:rPr>
        <w:t>υπόθεση</w:t>
      </w:r>
      <w:r>
        <w:rPr>
          <w:rFonts w:ascii="Arial" w:hAnsi="Arial" w:cs="Arial"/>
          <w:sz w:val="28"/>
          <w:szCs w:val="28"/>
        </w:rPr>
        <w:t>ς</w:t>
      </w:r>
      <w:r w:rsidR="0096655E">
        <w:rPr>
          <w:rFonts w:ascii="Arial" w:hAnsi="Arial" w:cs="Arial"/>
          <w:sz w:val="28"/>
          <w:szCs w:val="28"/>
        </w:rPr>
        <w:t>,</w:t>
      </w:r>
      <w:r>
        <w:rPr>
          <w:rFonts w:ascii="Arial" w:hAnsi="Arial" w:cs="Arial"/>
          <w:sz w:val="28"/>
          <w:szCs w:val="28"/>
        </w:rPr>
        <w:t xml:space="preserve"> ενώ πρόκειται να επακολουθήσουν και άλλοι.</w:t>
      </w:r>
    </w:p>
    <w:p w:rsidR="00E448D9" w:rsidRDefault="00E448D9" w:rsidP="0017794E">
      <w:pPr>
        <w:spacing w:line="240" w:lineRule="auto"/>
        <w:ind w:firstLine="567"/>
        <w:jc w:val="both"/>
        <w:rPr>
          <w:rFonts w:ascii="Arial" w:hAnsi="Arial" w:cs="Arial"/>
          <w:b/>
          <w:sz w:val="28"/>
          <w:szCs w:val="28"/>
          <w:u w:val="single"/>
        </w:rPr>
      </w:pPr>
      <w:r w:rsidRPr="00E448D9">
        <w:rPr>
          <w:rFonts w:ascii="Arial" w:hAnsi="Arial" w:cs="Arial"/>
          <w:b/>
          <w:sz w:val="28"/>
          <w:szCs w:val="28"/>
          <w:u w:val="single"/>
        </w:rPr>
        <w:t>7) Η πολιτική υποκρισία Ν.Δ., ΠΑ.ΣΟ.Κ.</w:t>
      </w:r>
    </w:p>
    <w:p w:rsidR="00E448D9" w:rsidRDefault="00E448D9" w:rsidP="0017794E">
      <w:pPr>
        <w:spacing w:line="240" w:lineRule="auto"/>
        <w:ind w:firstLine="567"/>
        <w:jc w:val="both"/>
        <w:rPr>
          <w:rFonts w:ascii="Arial" w:hAnsi="Arial" w:cs="Arial"/>
          <w:sz w:val="28"/>
          <w:szCs w:val="28"/>
        </w:rPr>
      </w:pPr>
      <w:r w:rsidRPr="00014BDC">
        <w:rPr>
          <w:rFonts w:ascii="Arial" w:hAnsi="Arial" w:cs="Arial"/>
          <w:sz w:val="28"/>
          <w:szCs w:val="28"/>
        </w:rPr>
        <w:t xml:space="preserve">Εχουν το </w:t>
      </w:r>
      <w:r w:rsidRPr="006256EB">
        <w:rPr>
          <w:rFonts w:ascii="Arial" w:hAnsi="Arial" w:cs="Arial"/>
          <w:b/>
          <w:sz w:val="28"/>
          <w:szCs w:val="28"/>
        </w:rPr>
        <w:t>θράσος να μιλάνε για κουκουλοφόρους</w:t>
      </w:r>
      <w:r w:rsidRPr="00014BDC">
        <w:rPr>
          <w:rFonts w:ascii="Arial" w:hAnsi="Arial" w:cs="Arial"/>
          <w:sz w:val="28"/>
          <w:szCs w:val="28"/>
        </w:rPr>
        <w:t xml:space="preserve"> εκείνοι που δημιούργησαν </w:t>
      </w:r>
      <w:r w:rsidR="00014BDC" w:rsidRPr="00014BDC">
        <w:rPr>
          <w:rFonts w:ascii="Arial" w:hAnsi="Arial" w:cs="Arial"/>
          <w:sz w:val="28"/>
          <w:szCs w:val="28"/>
        </w:rPr>
        <w:t>και τροποποίησαν με την ψήφο τους τέσσερις φορές (2001, 2004, 2010, 2014) το θεσμι</w:t>
      </w:r>
      <w:r w:rsidR="00014BDC">
        <w:rPr>
          <w:rFonts w:ascii="Arial" w:hAnsi="Arial" w:cs="Arial"/>
          <w:sz w:val="28"/>
          <w:szCs w:val="28"/>
        </w:rPr>
        <w:t>κ</w:t>
      </w:r>
      <w:r w:rsidR="00014BDC" w:rsidRPr="00014BDC">
        <w:rPr>
          <w:rFonts w:ascii="Arial" w:hAnsi="Arial" w:cs="Arial"/>
          <w:sz w:val="28"/>
          <w:szCs w:val="28"/>
        </w:rPr>
        <w:t>ό πλαίσιο</w:t>
      </w:r>
      <w:r w:rsidR="00014BDC">
        <w:rPr>
          <w:rFonts w:ascii="Arial" w:hAnsi="Arial" w:cs="Arial"/>
          <w:sz w:val="28"/>
          <w:szCs w:val="28"/>
        </w:rPr>
        <w:t xml:space="preserve"> που τους παρήγαγε.</w:t>
      </w:r>
    </w:p>
    <w:p w:rsidR="00014BDC" w:rsidRDefault="00014BDC" w:rsidP="0017794E">
      <w:pPr>
        <w:spacing w:line="240" w:lineRule="auto"/>
        <w:ind w:firstLine="567"/>
        <w:jc w:val="both"/>
        <w:rPr>
          <w:rFonts w:ascii="Arial" w:hAnsi="Arial" w:cs="Arial"/>
          <w:sz w:val="28"/>
          <w:szCs w:val="28"/>
        </w:rPr>
      </w:pPr>
      <w:r>
        <w:rPr>
          <w:rFonts w:ascii="Arial" w:hAnsi="Arial" w:cs="Arial"/>
          <w:sz w:val="28"/>
          <w:szCs w:val="28"/>
        </w:rPr>
        <w:t>Ασφαλώς δεν φαντάζονταν ότι θα έφταναν να μιλούν έτσι για τους «προστατευόμενους μάρτυρες» όταν σε αγαστή συνεργασία τους δημιουργούσαν. Επιφύλασσαν βέβαια γιο τον εαυτό τους τον ρόλο του δήμιου και τους «κουκουλοφόρους» στην υπηρεσία του κράτους που κυβερνούσαν. Με πρώτο τότε θύμα των «κουκουλοφόρων» τη 17Ν και τους εν γένει «τρομοκράτες».</w:t>
      </w:r>
    </w:p>
    <w:p w:rsidR="00014BDC" w:rsidRDefault="00014BDC" w:rsidP="00014BDC">
      <w:pPr>
        <w:spacing w:line="240" w:lineRule="auto"/>
        <w:ind w:firstLine="567"/>
        <w:jc w:val="both"/>
        <w:rPr>
          <w:rFonts w:ascii="Arial" w:hAnsi="Arial" w:cs="Arial"/>
          <w:sz w:val="28"/>
          <w:szCs w:val="28"/>
        </w:rPr>
      </w:pPr>
      <w:r>
        <w:rPr>
          <w:rFonts w:ascii="Arial" w:hAnsi="Arial" w:cs="Arial"/>
          <w:sz w:val="28"/>
          <w:szCs w:val="28"/>
        </w:rPr>
        <w:lastRenderedPageBreak/>
        <w:t xml:space="preserve">Αλλά έλα που έχει ο καιρός γυρίσματα ! </w:t>
      </w:r>
      <w:r w:rsidRPr="00014BDC">
        <w:rPr>
          <w:rFonts w:ascii="Arial" w:hAnsi="Arial" w:cs="Arial"/>
          <w:sz w:val="28"/>
          <w:szCs w:val="28"/>
        </w:rPr>
        <w:t>Παλιά λ</w:t>
      </w:r>
      <w:r>
        <w:rPr>
          <w:rFonts w:ascii="Arial" w:hAnsi="Arial" w:cs="Arial"/>
          <w:sz w:val="28"/>
          <w:szCs w:val="28"/>
        </w:rPr>
        <w:t>αϊ</w:t>
      </w:r>
      <w:r w:rsidRPr="00014BDC">
        <w:rPr>
          <w:rFonts w:ascii="Arial" w:hAnsi="Arial" w:cs="Arial"/>
          <w:sz w:val="28"/>
          <w:szCs w:val="28"/>
        </w:rPr>
        <w:t>κή παροιμία, ενίοτε επιβεβαιούμενη λέει : «Οποιος σκάβει τον λάκκο του άλλου, πέφτει ο ίδιος μέσα».</w:t>
      </w:r>
    </w:p>
    <w:p w:rsidR="00014BDC" w:rsidRPr="00014BDC" w:rsidRDefault="00014BDC" w:rsidP="0017794E">
      <w:pPr>
        <w:spacing w:line="240" w:lineRule="auto"/>
        <w:ind w:firstLine="567"/>
        <w:jc w:val="both"/>
        <w:rPr>
          <w:rFonts w:ascii="Arial" w:hAnsi="Arial" w:cs="Arial"/>
          <w:b/>
          <w:sz w:val="28"/>
          <w:szCs w:val="28"/>
          <w:u w:val="single"/>
        </w:rPr>
      </w:pPr>
      <w:r w:rsidRPr="00014BDC">
        <w:rPr>
          <w:rFonts w:ascii="Arial" w:hAnsi="Arial" w:cs="Arial"/>
          <w:b/>
          <w:sz w:val="28"/>
          <w:szCs w:val="28"/>
          <w:u w:val="single"/>
        </w:rPr>
        <w:t>8) Η πολιτική υποκρισία του ΣΥ</w:t>
      </w:r>
      <w:r>
        <w:rPr>
          <w:rFonts w:ascii="Arial" w:hAnsi="Arial" w:cs="Arial"/>
          <w:b/>
          <w:sz w:val="28"/>
          <w:szCs w:val="28"/>
          <w:u w:val="single"/>
        </w:rPr>
        <w:t>.</w:t>
      </w:r>
      <w:r w:rsidRPr="00014BDC">
        <w:rPr>
          <w:rFonts w:ascii="Arial" w:hAnsi="Arial" w:cs="Arial"/>
          <w:b/>
          <w:sz w:val="28"/>
          <w:szCs w:val="28"/>
          <w:u w:val="single"/>
        </w:rPr>
        <w:t>ΡΙΖ</w:t>
      </w:r>
      <w:r>
        <w:rPr>
          <w:rFonts w:ascii="Arial" w:hAnsi="Arial" w:cs="Arial"/>
          <w:b/>
          <w:sz w:val="28"/>
          <w:szCs w:val="28"/>
          <w:u w:val="single"/>
        </w:rPr>
        <w:t>.</w:t>
      </w:r>
      <w:r w:rsidRPr="00014BDC">
        <w:rPr>
          <w:rFonts w:ascii="Arial" w:hAnsi="Arial" w:cs="Arial"/>
          <w:b/>
          <w:sz w:val="28"/>
          <w:szCs w:val="28"/>
          <w:u w:val="single"/>
        </w:rPr>
        <w:t>Α</w:t>
      </w:r>
      <w:r>
        <w:rPr>
          <w:rFonts w:ascii="Arial" w:hAnsi="Arial" w:cs="Arial"/>
          <w:b/>
          <w:sz w:val="28"/>
          <w:szCs w:val="28"/>
          <w:u w:val="single"/>
        </w:rPr>
        <w:t>.</w:t>
      </w:r>
    </w:p>
    <w:p w:rsidR="00227BB8" w:rsidRDefault="00014BDC" w:rsidP="0017794E">
      <w:pPr>
        <w:spacing w:line="240" w:lineRule="auto"/>
        <w:ind w:firstLine="567"/>
        <w:jc w:val="both"/>
        <w:rPr>
          <w:rFonts w:ascii="Arial" w:hAnsi="Arial" w:cs="Arial"/>
          <w:sz w:val="28"/>
          <w:szCs w:val="28"/>
        </w:rPr>
      </w:pPr>
      <w:r>
        <w:rPr>
          <w:rFonts w:ascii="Arial" w:hAnsi="Arial" w:cs="Arial"/>
          <w:sz w:val="28"/>
          <w:szCs w:val="28"/>
        </w:rPr>
        <w:t>Στα τρία χρόνια της, η κ</w:t>
      </w:r>
      <w:r w:rsidR="00227BB8">
        <w:rPr>
          <w:rFonts w:ascii="Arial" w:hAnsi="Arial" w:cs="Arial"/>
          <w:sz w:val="28"/>
          <w:szCs w:val="28"/>
        </w:rPr>
        <w:t>υβέρνηση ΣΥ</w:t>
      </w:r>
      <w:r>
        <w:rPr>
          <w:rFonts w:ascii="Arial" w:hAnsi="Arial" w:cs="Arial"/>
          <w:sz w:val="28"/>
          <w:szCs w:val="28"/>
        </w:rPr>
        <w:t>.</w:t>
      </w:r>
      <w:r w:rsidR="00227BB8">
        <w:rPr>
          <w:rFonts w:ascii="Arial" w:hAnsi="Arial" w:cs="Arial"/>
          <w:sz w:val="28"/>
          <w:szCs w:val="28"/>
        </w:rPr>
        <w:t>ΡΙΖ</w:t>
      </w:r>
      <w:r>
        <w:rPr>
          <w:rFonts w:ascii="Arial" w:hAnsi="Arial" w:cs="Arial"/>
          <w:sz w:val="28"/>
          <w:szCs w:val="28"/>
        </w:rPr>
        <w:t>.</w:t>
      </w:r>
      <w:r w:rsidR="00227BB8">
        <w:rPr>
          <w:rFonts w:ascii="Arial" w:hAnsi="Arial" w:cs="Arial"/>
          <w:sz w:val="28"/>
          <w:szCs w:val="28"/>
        </w:rPr>
        <w:t>Α</w:t>
      </w:r>
      <w:r>
        <w:rPr>
          <w:rFonts w:ascii="Arial" w:hAnsi="Arial" w:cs="Arial"/>
          <w:sz w:val="28"/>
          <w:szCs w:val="28"/>
        </w:rPr>
        <w:t>.</w:t>
      </w:r>
      <w:r w:rsidR="00227BB8">
        <w:rPr>
          <w:rFonts w:ascii="Arial" w:hAnsi="Arial" w:cs="Arial"/>
          <w:sz w:val="28"/>
          <w:szCs w:val="28"/>
        </w:rPr>
        <w:t xml:space="preserve">, </w:t>
      </w:r>
      <w:r>
        <w:rPr>
          <w:rFonts w:ascii="Arial" w:hAnsi="Arial" w:cs="Arial"/>
          <w:sz w:val="28"/>
          <w:szCs w:val="28"/>
        </w:rPr>
        <w:t xml:space="preserve">που τα χρόνια της αντιπολίτευσης αντιπάλευε το καθεστώς των τρομονόμων, </w:t>
      </w:r>
      <w:r w:rsidR="00227BB8">
        <w:rPr>
          <w:rFonts w:ascii="Arial" w:hAnsi="Arial" w:cs="Arial"/>
          <w:sz w:val="28"/>
          <w:szCs w:val="28"/>
        </w:rPr>
        <w:t>διατηρεί όλο το αντιδραστικό οπλοστάσι</w:t>
      </w:r>
      <w:r>
        <w:rPr>
          <w:rFonts w:ascii="Arial" w:hAnsi="Arial" w:cs="Arial"/>
          <w:sz w:val="28"/>
          <w:szCs w:val="28"/>
        </w:rPr>
        <w:t>ό τους και κατά καιρούς έχει επιχειρήσει</w:t>
      </w:r>
      <w:r w:rsidR="00227BB8">
        <w:rPr>
          <w:rFonts w:ascii="Arial" w:hAnsi="Arial" w:cs="Arial"/>
          <w:sz w:val="28"/>
          <w:szCs w:val="28"/>
        </w:rPr>
        <w:t xml:space="preserve"> να το διευρύνει.</w:t>
      </w:r>
    </w:p>
    <w:p w:rsidR="006256EB" w:rsidRDefault="006256EB" w:rsidP="0017794E">
      <w:pPr>
        <w:spacing w:line="240" w:lineRule="auto"/>
        <w:ind w:firstLine="567"/>
        <w:jc w:val="both"/>
        <w:rPr>
          <w:rFonts w:ascii="Arial" w:hAnsi="Arial" w:cs="Arial"/>
          <w:sz w:val="28"/>
          <w:szCs w:val="28"/>
        </w:rPr>
      </w:pPr>
      <w:r>
        <w:rPr>
          <w:rFonts w:ascii="Arial" w:hAnsi="Arial" w:cs="Arial"/>
          <w:sz w:val="28"/>
          <w:szCs w:val="28"/>
        </w:rPr>
        <w:t>Ως προς τη συγκεκριμένη διάταξη όχι μόνο δεν την κατάργησε, παρότι νομοθετικά την άγγιξε, αλλά προχώρησε και εκείνη σε μία εποικοδομητική της τροποποίηση με το άρθρο 19 ν. 4411/2016 (έναν εκ των ονομασμένων «νόμων Παρασκευόπουλου»), το οποίο προέβλεψε τη σύσταση ειδικού φορέα που θα υλοποιεί την προστασία των μαρτύρων.</w:t>
      </w:r>
    </w:p>
    <w:p w:rsidR="00227BB8" w:rsidRDefault="00227BB8" w:rsidP="0017794E">
      <w:pPr>
        <w:spacing w:line="240" w:lineRule="auto"/>
        <w:ind w:firstLine="567"/>
        <w:jc w:val="both"/>
        <w:rPr>
          <w:rFonts w:ascii="Arial" w:hAnsi="Arial" w:cs="Arial"/>
          <w:sz w:val="28"/>
          <w:szCs w:val="28"/>
        </w:rPr>
      </w:pPr>
      <w:r>
        <w:rPr>
          <w:rFonts w:ascii="Arial" w:hAnsi="Arial" w:cs="Arial"/>
          <w:sz w:val="28"/>
          <w:szCs w:val="28"/>
        </w:rPr>
        <w:t xml:space="preserve">Σχετικά πρόσφατα </w:t>
      </w:r>
      <w:r w:rsidR="006256EB">
        <w:rPr>
          <w:rFonts w:ascii="Arial" w:hAnsi="Arial" w:cs="Arial"/>
          <w:sz w:val="28"/>
          <w:szCs w:val="28"/>
        </w:rPr>
        <w:t xml:space="preserve">(Αύγουστος 2017) </w:t>
      </w:r>
      <w:r>
        <w:rPr>
          <w:rFonts w:ascii="Arial" w:hAnsi="Arial" w:cs="Arial"/>
          <w:sz w:val="28"/>
          <w:szCs w:val="28"/>
        </w:rPr>
        <w:t>συνέστησε νέα νομοπαρασκευαστική επιτροπή του Υπουργείου Δικαιοσύνης με αντικείμενο τη νομοτεχνική επεξεργασία της διεύρυνσης των περιπτώσεων αδικημάτων στα οποία γίνεται αποδεικτική χρήση προστατευομένων μαρτύρων.</w:t>
      </w:r>
    </w:p>
    <w:p w:rsidR="006256EB" w:rsidRDefault="006256EB" w:rsidP="0017794E">
      <w:pPr>
        <w:spacing w:line="240" w:lineRule="auto"/>
        <w:ind w:firstLine="567"/>
        <w:jc w:val="both"/>
        <w:rPr>
          <w:rFonts w:ascii="Arial" w:hAnsi="Arial" w:cs="Arial"/>
          <w:sz w:val="28"/>
          <w:szCs w:val="28"/>
        </w:rPr>
      </w:pPr>
      <w:r>
        <w:rPr>
          <w:rFonts w:ascii="Arial" w:hAnsi="Arial" w:cs="Arial"/>
          <w:sz w:val="28"/>
          <w:szCs w:val="28"/>
        </w:rPr>
        <w:t>Και βέβαια τώρα που οι «κουκουλοφόροι» πλήττουν τους πολιτικούς της αντιπάλους, δεν διστάζει να οικοδομεί σε αυτούς την πολιτική της.</w:t>
      </w:r>
    </w:p>
    <w:p w:rsidR="004D1CED" w:rsidRDefault="004D1CED" w:rsidP="0017794E">
      <w:pPr>
        <w:spacing w:line="240" w:lineRule="auto"/>
        <w:ind w:firstLine="567"/>
        <w:jc w:val="both"/>
        <w:rPr>
          <w:rFonts w:ascii="Arial" w:hAnsi="Arial" w:cs="Arial"/>
          <w:sz w:val="28"/>
          <w:szCs w:val="28"/>
        </w:rPr>
      </w:pPr>
      <w:r>
        <w:rPr>
          <w:rFonts w:ascii="Arial" w:hAnsi="Arial" w:cs="Arial"/>
          <w:sz w:val="28"/>
          <w:szCs w:val="28"/>
        </w:rPr>
        <w:t>Όπως είναι γνωστό, οι εξουσίες δεν έχουν αρχές. Εχουν μόνο συμφέροντα.</w:t>
      </w:r>
    </w:p>
    <w:p w:rsidR="006256EB" w:rsidRPr="006256EB" w:rsidRDefault="006256EB" w:rsidP="0017794E">
      <w:pPr>
        <w:spacing w:line="240" w:lineRule="auto"/>
        <w:ind w:firstLine="567"/>
        <w:jc w:val="both"/>
        <w:rPr>
          <w:rFonts w:ascii="Arial" w:hAnsi="Arial" w:cs="Arial"/>
          <w:b/>
          <w:sz w:val="28"/>
          <w:szCs w:val="28"/>
          <w:u w:val="single"/>
        </w:rPr>
      </w:pPr>
      <w:r w:rsidRPr="006256EB">
        <w:rPr>
          <w:rFonts w:ascii="Arial" w:hAnsi="Arial" w:cs="Arial"/>
          <w:b/>
          <w:sz w:val="28"/>
          <w:szCs w:val="28"/>
          <w:u w:val="single"/>
        </w:rPr>
        <w:t>9</w:t>
      </w:r>
      <w:r w:rsidR="00F4736F">
        <w:rPr>
          <w:rFonts w:ascii="Arial" w:hAnsi="Arial" w:cs="Arial"/>
          <w:b/>
          <w:sz w:val="28"/>
          <w:szCs w:val="28"/>
          <w:u w:val="single"/>
        </w:rPr>
        <w:t>)</w:t>
      </w:r>
      <w:r w:rsidRPr="006256EB">
        <w:rPr>
          <w:rFonts w:ascii="Arial" w:hAnsi="Arial" w:cs="Arial"/>
          <w:b/>
          <w:sz w:val="28"/>
          <w:szCs w:val="28"/>
          <w:u w:val="single"/>
        </w:rPr>
        <w:t xml:space="preserve"> Τι σημαίνει ανώνυμοι μάρτυρες ;</w:t>
      </w:r>
    </w:p>
    <w:p w:rsidR="00672CA7" w:rsidRDefault="00672CA7" w:rsidP="0017794E">
      <w:pPr>
        <w:spacing w:line="240" w:lineRule="auto"/>
        <w:ind w:firstLine="567"/>
        <w:jc w:val="both"/>
        <w:rPr>
          <w:rFonts w:ascii="Arial" w:hAnsi="Arial" w:cs="Arial"/>
          <w:sz w:val="28"/>
          <w:szCs w:val="28"/>
        </w:rPr>
      </w:pPr>
      <w:r>
        <w:rPr>
          <w:rFonts w:ascii="Arial" w:hAnsi="Arial" w:cs="Arial"/>
          <w:sz w:val="28"/>
          <w:szCs w:val="28"/>
        </w:rPr>
        <w:t>Σημαίνει ότι γ</w:t>
      </w:r>
      <w:r w:rsidR="00227BB8">
        <w:rPr>
          <w:rFonts w:ascii="Arial" w:hAnsi="Arial" w:cs="Arial"/>
          <w:sz w:val="28"/>
          <w:szCs w:val="28"/>
        </w:rPr>
        <w:t>ενικεύεται μια πρακτική η οποία ναρκοθετεί τα θεμέλια των δικονομικών ελευθεριών και εγγυήσεων</w:t>
      </w:r>
      <w:r>
        <w:rPr>
          <w:rFonts w:ascii="Arial" w:hAnsi="Arial" w:cs="Arial"/>
          <w:sz w:val="28"/>
          <w:szCs w:val="28"/>
        </w:rPr>
        <w:t xml:space="preserve">. </w:t>
      </w:r>
    </w:p>
    <w:p w:rsidR="00672CA7" w:rsidRDefault="00672CA7" w:rsidP="0017794E">
      <w:pPr>
        <w:spacing w:line="240" w:lineRule="auto"/>
        <w:ind w:firstLine="567"/>
        <w:jc w:val="both"/>
        <w:rPr>
          <w:rFonts w:ascii="Arial" w:hAnsi="Arial" w:cs="Arial"/>
          <w:sz w:val="28"/>
          <w:szCs w:val="28"/>
        </w:rPr>
      </w:pPr>
      <w:r>
        <w:rPr>
          <w:rFonts w:ascii="Arial" w:hAnsi="Arial" w:cs="Arial"/>
          <w:sz w:val="28"/>
          <w:szCs w:val="28"/>
        </w:rPr>
        <w:t>Αν</w:t>
      </w:r>
      <w:r w:rsidR="00227BB8">
        <w:rPr>
          <w:rFonts w:ascii="Arial" w:hAnsi="Arial" w:cs="Arial"/>
          <w:sz w:val="28"/>
          <w:szCs w:val="28"/>
        </w:rPr>
        <w:t xml:space="preserve">ώνυμοι μάρτυρες σημαίνει </w:t>
      </w:r>
      <w:r w:rsidR="00227BB8" w:rsidRPr="00672CA7">
        <w:rPr>
          <w:rFonts w:ascii="Arial" w:hAnsi="Arial" w:cs="Arial"/>
          <w:b/>
          <w:sz w:val="28"/>
          <w:szCs w:val="28"/>
        </w:rPr>
        <w:t>αδιαφανής δίκη,</w:t>
      </w:r>
      <w:r w:rsidR="00227BB8">
        <w:rPr>
          <w:rFonts w:ascii="Arial" w:hAnsi="Arial" w:cs="Arial"/>
          <w:sz w:val="28"/>
          <w:szCs w:val="28"/>
        </w:rPr>
        <w:t xml:space="preserve"> </w:t>
      </w:r>
      <w:r>
        <w:rPr>
          <w:rFonts w:ascii="Arial" w:hAnsi="Arial" w:cs="Arial"/>
          <w:sz w:val="28"/>
          <w:szCs w:val="28"/>
        </w:rPr>
        <w:t xml:space="preserve">διεξαγωγή της χωρίς αμεσότητα και δυνατότητα κατ αντιπαράσταση εξέτασης. </w:t>
      </w:r>
    </w:p>
    <w:p w:rsidR="00672CA7" w:rsidRDefault="00672CA7" w:rsidP="0017794E">
      <w:pPr>
        <w:spacing w:line="240" w:lineRule="auto"/>
        <w:ind w:firstLine="567"/>
        <w:jc w:val="both"/>
        <w:rPr>
          <w:rFonts w:ascii="Arial" w:hAnsi="Arial" w:cs="Arial"/>
          <w:sz w:val="28"/>
          <w:szCs w:val="28"/>
        </w:rPr>
      </w:pPr>
      <w:r>
        <w:rPr>
          <w:rFonts w:ascii="Arial" w:hAnsi="Arial" w:cs="Arial"/>
          <w:sz w:val="28"/>
          <w:szCs w:val="28"/>
        </w:rPr>
        <w:t>Σημαίνει ευχέρεια</w:t>
      </w:r>
      <w:r w:rsidR="00227BB8">
        <w:rPr>
          <w:rFonts w:ascii="Arial" w:hAnsi="Arial" w:cs="Arial"/>
          <w:sz w:val="28"/>
          <w:szCs w:val="28"/>
        </w:rPr>
        <w:t xml:space="preserve"> καταδίκης χωρίς στοιχεία και χωρίς το δικαίωμα στον κατηγορούμενο να υπεραμυνθεί του εαυτού του</w:t>
      </w:r>
      <w:r>
        <w:rPr>
          <w:rFonts w:ascii="Arial" w:hAnsi="Arial" w:cs="Arial"/>
          <w:sz w:val="28"/>
          <w:szCs w:val="28"/>
        </w:rPr>
        <w:t>,</w:t>
      </w:r>
      <w:r w:rsidR="00227BB8">
        <w:rPr>
          <w:rFonts w:ascii="Arial" w:hAnsi="Arial" w:cs="Arial"/>
          <w:sz w:val="28"/>
          <w:szCs w:val="28"/>
        </w:rPr>
        <w:t xml:space="preserve"> χωρίς </w:t>
      </w:r>
      <w:r w:rsidRPr="00672CA7">
        <w:rPr>
          <w:rFonts w:ascii="Arial" w:hAnsi="Arial" w:cs="Arial"/>
          <w:b/>
          <w:sz w:val="28"/>
          <w:szCs w:val="28"/>
        </w:rPr>
        <w:t>κανέναν</w:t>
      </w:r>
      <w:r w:rsidR="00227BB8" w:rsidRPr="00672CA7">
        <w:rPr>
          <w:rFonts w:ascii="Arial" w:hAnsi="Arial" w:cs="Arial"/>
          <w:b/>
          <w:sz w:val="28"/>
          <w:szCs w:val="28"/>
        </w:rPr>
        <w:t xml:space="preserve"> έλεγχο</w:t>
      </w:r>
      <w:r w:rsidR="00227BB8">
        <w:rPr>
          <w:rFonts w:ascii="Arial" w:hAnsi="Arial" w:cs="Arial"/>
          <w:sz w:val="28"/>
          <w:szCs w:val="28"/>
        </w:rPr>
        <w:t xml:space="preserve"> της αξιοπιστίας </w:t>
      </w:r>
      <w:r>
        <w:rPr>
          <w:rFonts w:ascii="Arial" w:hAnsi="Arial" w:cs="Arial"/>
          <w:sz w:val="28"/>
          <w:szCs w:val="28"/>
        </w:rPr>
        <w:t xml:space="preserve">και διερεύνησης των κινήτρων </w:t>
      </w:r>
      <w:r w:rsidR="00227BB8">
        <w:rPr>
          <w:rFonts w:ascii="Arial" w:hAnsi="Arial" w:cs="Arial"/>
          <w:sz w:val="28"/>
          <w:szCs w:val="28"/>
        </w:rPr>
        <w:t>του προσώπου και του περιεχομένου των καταθέσεων.</w:t>
      </w:r>
      <w:r>
        <w:rPr>
          <w:rFonts w:ascii="Arial" w:hAnsi="Arial" w:cs="Arial"/>
          <w:sz w:val="28"/>
          <w:szCs w:val="28"/>
        </w:rPr>
        <w:t xml:space="preserve"> </w:t>
      </w:r>
    </w:p>
    <w:p w:rsidR="00672CA7" w:rsidRDefault="000D61EE" w:rsidP="0017794E">
      <w:pPr>
        <w:spacing w:line="240" w:lineRule="auto"/>
        <w:ind w:firstLine="567"/>
        <w:jc w:val="both"/>
        <w:rPr>
          <w:rFonts w:ascii="Arial" w:hAnsi="Arial" w:cs="Arial"/>
          <w:sz w:val="28"/>
          <w:szCs w:val="28"/>
        </w:rPr>
      </w:pPr>
      <w:r>
        <w:rPr>
          <w:rFonts w:ascii="Arial" w:hAnsi="Arial" w:cs="Arial"/>
          <w:sz w:val="28"/>
          <w:szCs w:val="28"/>
        </w:rPr>
        <w:t xml:space="preserve">Σημαίνει </w:t>
      </w:r>
      <w:r w:rsidR="00672CA7" w:rsidRPr="0092178D">
        <w:rPr>
          <w:rFonts w:ascii="Arial" w:hAnsi="Arial" w:cs="Arial"/>
          <w:b/>
          <w:sz w:val="28"/>
          <w:szCs w:val="28"/>
        </w:rPr>
        <w:t>κατάργηση των υπερασπιστικών δικαιωμάτων</w:t>
      </w:r>
      <w:r w:rsidR="00672CA7">
        <w:rPr>
          <w:rFonts w:ascii="Arial" w:hAnsi="Arial" w:cs="Arial"/>
          <w:sz w:val="28"/>
          <w:szCs w:val="28"/>
        </w:rPr>
        <w:t xml:space="preserve"> και </w:t>
      </w:r>
      <w:r>
        <w:rPr>
          <w:rFonts w:ascii="Arial" w:hAnsi="Arial" w:cs="Arial"/>
          <w:sz w:val="28"/>
          <w:szCs w:val="28"/>
        </w:rPr>
        <w:t xml:space="preserve">ενίσχυση της </w:t>
      </w:r>
      <w:r w:rsidRPr="0092178D">
        <w:rPr>
          <w:rFonts w:ascii="Arial" w:hAnsi="Arial" w:cs="Arial"/>
          <w:b/>
          <w:sz w:val="28"/>
          <w:szCs w:val="28"/>
        </w:rPr>
        <w:t>αυθαιρεσίας των κατασταλτικών μηχανισμών</w:t>
      </w:r>
      <w:r>
        <w:rPr>
          <w:rFonts w:ascii="Arial" w:hAnsi="Arial" w:cs="Arial"/>
          <w:sz w:val="28"/>
          <w:szCs w:val="28"/>
        </w:rPr>
        <w:t xml:space="preserve"> </w:t>
      </w:r>
      <w:r>
        <w:rPr>
          <w:rFonts w:ascii="Arial" w:hAnsi="Arial" w:cs="Arial"/>
          <w:sz w:val="28"/>
          <w:szCs w:val="28"/>
        </w:rPr>
        <w:lastRenderedPageBreak/>
        <w:t xml:space="preserve">και των δικαστηρίων απέναντι σε οποιονδήποτε </w:t>
      </w:r>
      <w:r w:rsidR="00672CA7">
        <w:rPr>
          <w:rFonts w:ascii="Arial" w:hAnsi="Arial" w:cs="Arial"/>
          <w:sz w:val="28"/>
          <w:szCs w:val="28"/>
        </w:rPr>
        <w:t>κατηγορούμενο επιθυμεί.</w:t>
      </w:r>
    </w:p>
    <w:p w:rsidR="00672CA7" w:rsidRDefault="00672CA7" w:rsidP="0017794E">
      <w:pPr>
        <w:spacing w:line="240" w:lineRule="auto"/>
        <w:ind w:firstLine="567"/>
        <w:jc w:val="both"/>
        <w:rPr>
          <w:rFonts w:ascii="Arial" w:hAnsi="Arial" w:cs="Arial"/>
          <w:sz w:val="28"/>
          <w:szCs w:val="28"/>
        </w:rPr>
      </w:pPr>
      <w:r>
        <w:rPr>
          <w:rFonts w:ascii="Arial" w:hAnsi="Arial" w:cs="Arial"/>
          <w:sz w:val="28"/>
          <w:szCs w:val="28"/>
        </w:rPr>
        <w:t xml:space="preserve">Σημαίνει αδυναμία αυτού που παρακολουθεί τη δίκη να ελέγχει τη δικαστική εξουσία (που και αυτή με τη σειρά της είναι δέσμια ενός μάρτυρα που δεν γνωρίζει, δεν μπορεί να δεί και να εξετάσει ουσιαστικά) αν σέβεται το τεκμήριο αθωότητας και </w:t>
      </w:r>
      <w:r w:rsidR="0092178D">
        <w:rPr>
          <w:rFonts w:ascii="Arial" w:hAnsi="Arial" w:cs="Arial"/>
          <w:sz w:val="28"/>
          <w:szCs w:val="28"/>
        </w:rPr>
        <w:t xml:space="preserve">αν </w:t>
      </w:r>
      <w:r>
        <w:rPr>
          <w:rFonts w:ascii="Arial" w:hAnsi="Arial" w:cs="Arial"/>
          <w:sz w:val="28"/>
          <w:szCs w:val="28"/>
        </w:rPr>
        <w:t>δικάζει με συγκεκριμένες αποδείξεις.</w:t>
      </w:r>
      <w:r w:rsidR="0092178D">
        <w:rPr>
          <w:rFonts w:ascii="Arial" w:hAnsi="Arial" w:cs="Arial"/>
          <w:sz w:val="28"/>
          <w:szCs w:val="28"/>
        </w:rPr>
        <w:t xml:space="preserve"> Η ίδια η λαϊκή κυριαρχία, έκφανση της οποίας αποτελεί το δικαίωμα δημοσιότητας της δίκης καταργείται.</w:t>
      </w:r>
    </w:p>
    <w:p w:rsidR="00672CA7" w:rsidRDefault="000D61EE" w:rsidP="0017794E">
      <w:pPr>
        <w:spacing w:line="240" w:lineRule="auto"/>
        <w:ind w:firstLine="567"/>
        <w:jc w:val="both"/>
        <w:rPr>
          <w:rFonts w:ascii="Arial" w:hAnsi="Arial" w:cs="Arial"/>
          <w:sz w:val="28"/>
          <w:szCs w:val="28"/>
        </w:rPr>
      </w:pPr>
      <w:r>
        <w:rPr>
          <w:rFonts w:ascii="Arial" w:hAnsi="Arial" w:cs="Arial"/>
          <w:sz w:val="28"/>
          <w:szCs w:val="28"/>
        </w:rPr>
        <w:t xml:space="preserve">Με </w:t>
      </w:r>
      <w:r w:rsidR="00672CA7">
        <w:rPr>
          <w:rFonts w:ascii="Arial" w:hAnsi="Arial" w:cs="Arial"/>
          <w:sz w:val="28"/>
          <w:szCs w:val="28"/>
        </w:rPr>
        <w:t>δόλωμα</w:t>
      </w:r>
      <w:r>
        <w:rPr>
          <w:rFonts w:ascii="Arial" w:hAnsi="Arial" w:cs="Arial"/>
          <w:sz w:val="28"/>
          <w:szCs w:val="28"/>
        </w:rPr>
        <w:t xml:space="preserve"> στην αρχή </w:t>
      </w:r>
      <w:r w:rsidR="00672CA7">
        <w:rPr>
          <w:rFonts w:ascii="Arial" w:hAnsi="Arial" w:cs="Arial"/>
          <w:sz w:val="28"/>
          <w:szCs w:val="28"/>
        </w:rPr>
        <w:t>διάφορα «</w:t>
      </w:r>
      <w:r>
        <w:rPr>
          <w:rFonts w:ascii="Arial" w:hAnsi="Arial" w:cs="Arial"/>
          <w:sz w:val="28"/>
          <w:szCs w:val="28"/>
        </w:rPr>
        <w:t>δημοφιλή</w:t>
      </w:r>
      <w:r w:rsidR="00672CA7">
        <w:rPr>
          <w:rFonts w:ascii="Arial" w:hAnsi="Arial" w:cs="Arial"/>
          <w:sz w:val="28"/>
          <w:szCs w:val="28"/>
        </w:rPr>
        <w:t>»</w:t>
      </w:r>
      <w:r>
        <w:rPr>
          <w:rFonts w:ascii="Arial" w:hAnsi="Arial" w:cs="Arial"/>
          <w:sz w:val="28"/>
          <w:szCs w:val="28"/>
        </w:rPr>
        <w:t xml:space="preserve"> αδικήματα </w:t>
      </w:r>
      <w:r w:rsidR="00672CA7">
        <w:rPr>
          <w:rFonts w:ascii="Arial" w:hAnsi="Arial" w:cs="Arial"/>
          <w:sz w:val="28"/>
          <w:szCs w:val="28"/>
        </w:rPr>
        <w:t xml:space="preserve">(τρομοκρατία, </w:t>
      </w:r>
      <w:r>
        <w:rPr>
          <w:rFonts w:ascii="Arial" w:hAnsi="Arial" w:cs="Arial"/>
          <w:sz w:val="28"/>
          <w:szCs w:val="28"/>
          <w:lang w:val="en-US"/>
        </w:rPr>
        <w:t>trafficking</w:t>
      </w:r>
      <w:r>
        <w:rPr>
          <w:rFonts w:ascii="Arial" w:hAnsi="Arial" w:cs="Arial"/>
          <w:sz w:val="28"/>
          <w:szCs w:val="28"/>
        </w:rPr>
        <w:t xml:space="preserve">, σωματεμπορίες, σεξουαλικά </w:t>
      </w:r>
      <w:r w:rsidR="00672CA7">
        <w:rPr>
          <w:rFonts w:ascii="Arial" w:hAnsi="Arial" w:cs="Arial"/>
          <w:sz w:val="28"/>
          <w:szCs w:val="28"/>
        </w:rPr>
        <w:t>αδικήματα κατά ανηλίκων</w:t>
      </w:r>
      <w:r w:rsidR="0092178D">
        <w:rPr>
          <w:rFonts w:ascii="Arial" w:hAnsi="Arial" w:cs="Arial"/>
          <w:sz w:val="28"/>
          <w:szCs w:val="28"/>
        </w:rPr>
        <w:t>)</w:t>
      </w:r>
      <w:r>
        <w:rPr>
          <w:rFonts w:ascii="Arial" w:hAnsi="Arial" w:cs="Arial"/>
          <w:sz w:val="28"/>
          <w:szCs w:val="28"/>
        </w:rPr>
        <w:t xml:space="preserve">, πολύ γρήγορα θα έρθει η επέκταση και </w:t>
      </w:r>
      <w:r w:rsidR="004060EA">
        <w:rPr>
          <w:rFonts w:ascii="Arial" w:hAnsi="Arial" w:cs="Arial"/>
          <w:sz w:val="28"/>
          <w:szCs w:val="28"/>
        </w:rPr>
        <w:t xml:space="preserve">η αναβάθμιση </w:t>
      </w:r>
      <w:r w:rsidR="00672CA7">
        <w:rPr>
          <w:rFonts w:ascii="Arial" w:hAnsi="Arial" w:cs="Arial"/>
          <w:sz w:val="28"/>
          <w:szCs w:val="28"/>
        </w:rPr>
        <w:t>σε όλα.</w:t>
      </w:r>
    </w:p>
    <w:p w:rsidR="00672CA7" w:rsidRDefault="00672CA7" w:rsidP="0017794E">
      <w:pPr>
        <w:spacing w:line="240" w:lineRule="auto"/>
        <w:ind w:firstLine="567"/>
        <w:jc w:val="both"/>
        <w:rPr>
          <w:rFonts w:ascii="Arial" w:hAnsi="Arial" w:cs="Arial"/>
          <w:sz w:val="28"/>
          <w:szCs w:val="28"/>
        </w:rPr>
      </w:pPr>
      <w:r>
        <w:rPr>
          <w:rFonts w:ascii="Arial" w:hAnsi="Arial" w:cs="Arial"/>
          <w:sz w:val="28"/>
          <w:szCs w:val="28"/>
        </w:rPr>
        <w:t xml:space="preserve">Τη θέση των </w:t>
      </w:r>
      <w:r w:rsidR="004060EA">
        <w:rPr>
          <w:rFonts w:ascii="Arial" w:hAnsi="Arial" w:cs="Arial"/>
          <w:sz w:val="28"/>
          <w:szCs w:val="28"/>
        </w:rPr>
        <w:t xml:space="preserve">επωνύμων </w:t>
      </w:r>
      <w:r>
        <w:rPr>
          <w:rFonts w:ascii="Arial" w:hAnsi="Arial" w:cs="Arial"/>
          <w:sz w:val="28"/>
          <w:szCs w:val="28"/>
        </w:rPr>
        <w:t xml:space="preserve">μαρτύρων θα καταλάβουν ανώνυμες εκθέσεις </w:t>
      </w:r>
      <w:r w:rsidR="0092178D">
        <w:rPr>
          <w:rFonts w:ascii="Arial" w:hAnsi="Arial" w:cs="Arial"/>
          <w:sz w:val="28"/>
          <w:szCs w:val="28"/>
        </w:rPr>
        <w:t xml:space="preserve">ειδικών </w:t>
      </w:r>
      <w:r>
        <w:rPr>
          <w:rFonts w:ascii="Arial" w:hAnsi="Arial" w:cs="Arial"/>
          <w:sz w:val="28"/>
          <w:szCs w:val="28"/>
        </w:rPr>
        <w:t>αστυνομικών, χαφιέδων, πρακτόρων μυστικών ξένων και εγχώριων υπηρεσιών</w:t>
      </w:r>
      <w:r w:rsidR="00CA1813">
        <w:rPr>
          <w:rFonts w:ascii="Arial" w:hAnsi="Arial" w:cs="Arial"/>
          <w:sz w:val="28"/>
          <w:szCs w:val="28"/>
        </w:rPr>
        <w:t>, «μετανοημένων»,</w:t>
      </w:r>
      <w:r w:rsidR="000D61EE">
        <w:rPr>
          <w:rFonts w:ascii="Arial" w:hAnsi="Arial" w:cs="Arial"/>
          <w:sz w:val="28"/>
          <w:szCs w:val="28"/>
        </w:rPr>
        <w:t xml:space="preserve"> </w:t>
      </w:r>
      <w:r>
        <w:rPr>
          <w:rFonts w:ascii="Arial" w:hAnsi="Arial" w:cs="Arial"/>
          <w:sz w:val="28"/>
          <w:szCs w:val="28"/>
        </w:rPr>
        <w:t>και κάθε είδους συνεργαζομένων με αυτούς</w:t>
      </w:r>
      <w:r w:rsidR="0092178D">
        <w:rPr>
          <w:rFonts w:ascii="Arial" w:hAnsi="Arial" w:cs="Arial"/>
          <w:sz w:val="28"/>
          <w:szCs w:val="28"/>
        </w:rPr>
        <w:t xml:space="preserve">, σε συνδυασμό με στοιχεία από υποκλοπές, παρακολουθήσεις, </w:t>
      </w:r>
      <w:r w:rsidR="00CA1813">
        <w:rPr>
          <w:rFonts w:ascii="Arial" w:hAnsi="Arial" w:cs="Arial"/>
          <w:sz w:val="28"/>
          <w:szCs w:val="28"/>
        </w:rPr>
        <w:t>«</w:t>
      </w:r>
      <w:r w:rsidR="0092178D">
        <w:rPr>
          <w:rFonts w:ascii="Arial" w:hAnsi="Arial" w:cs="Arial"/>
          <w:sz w:val="28"/>
          <w:szCs w:val="28"/>
        </w:rPr>
        <w:t>ανακριτικές διεισδύσεις</w:t>
      </w:r>
      <w:r w:rsidR="00CA1813">
        <w:rPr>
          <w:rFonts w:ascii="Arial" w:hAnsi="Arial" w:cs="Arial"/>
          <w:sz w:val="28"/>
          <w:szCs w:val="28"/>
        </w:rPr>
        <w:t>»</w:t>
      </w:r>
      <w:r w:rsidR="0092178D">
        <w:rPr>
          <w:rFonts w:ascii="Arial" w:hAnsi="Arial" w:cs="Arial"/>
          <w:sz w:val="28"/>
          <w:szCs w:val="28"/>
        </w:rPr>
        <w:t xml:space="preserve"> (προβοκάτσιες), </w:t>
      </w:r>
      <w:r w:rsidR="0092178D">
        <w:rPr>
          <w:rFonts w:ascii="Arial" w:hAnsi="Arial" w:cs="Arial"/>
          <w:sz w:val="28"/>
          <w:szCs w:val="28"/>
          <w:lang w:val="en-US"/>
        </w:rPr>
        <w:t>D</w:t>
      </w:r>
      <w:r w:rsidR="0092178D" w:rsidRPr="0092178D">
        <w:rPr>
          <w:rFonts w:ascii="Arial" w:hAnsi="Arial" w:cs="Arial"/>
          <w:sz w:val="28"/>
          <w:szCs w:val="28"/>
        </w:rPr>
        <w:t>.</w:t>
      </w:r>
      <w:r w:rsidR="0092178D">
        <w:rPr>
          <w:rFonts w:ascii="Arial" w:hAnsi="Arial" w:cs="Arial"/>
          <w:sz w:val="28"/>
          <w:szCs w:val="28"/>
          <w:lang w:val="en-US"/>
        </w:rPr>
        <w:t>N</w:t>
      </w:r>
      <w:r w:rsidR="0092178D" w:rsidRPr="0092178D">
        <w:rPr>
          <w:rFonts w:ascii="Arial" w:hAnsi="Arial" w:cs="Arial"/>
          <w:sz w:val="28"/>
          <w:szCs w:val="28"/>
        </w:rPr>
        <w:t>.</w:t>
      </w:r>
      <w:r w:rsidR="0092178D">
        <w:rPr>
          <w:rFonts w:ascii="Arial" w:hAnsi="Arial" w:cs="Arial"/>
          <w:sz w:val="28"/>
          <w:szCs w:val="28"/>
          <w:lang w:val="en-US"/>
        </w:rPr>
        <w:t>A</w:t>
      </w:r>
      <w:r w:rsidR="0092178D" w:rsidRPr="0092178D">
        <w:rPr>
          <w:rFonts w:ascii="Arial" w:hAnsi="Arial" w:cs="Arial"/>
          <w:sz w:val="28"/>
          <w:szCs w:val="28"/>
        </w:rPr>
        <w:t>.</w:t>
      </w:r>
      <w:r w:rsidR="0092178D">
        <w:rPr>
          <w:rFonts w:ascii="Arial" w:hAnsi="Arial" w:cs="Arial"/>
          <w:sz w:val="28"/>
          <w:szCs w:val="28"/>
        </w:rPr>
        <w:t xml:space="preserve"> και άλλα παρόμοια </w:t>
      </w:r>
      <w:r>
        <w:rPr>
          <w:rFonts w:ascii="Arial" w:hAnsi="Arial" w:cs="Arial"/>
          <w:sz w:val="28"/>
          <w:szCs w:val="28"/>
        </w:rPr>
        <w:t xml:space="preserve">για </w:t>
      </w:r>
      <w:r w:rsidR="0092178D">
        <w:rPr>
          <w:rFonts w:ascii="Arial" w:hAnsi="Arial" w:cs="Arial"/>
          <w:sz w:val="28"/>
          <w:szCs w:val="28"/>
        </w:rPr>
        <w:t xml:space="preserve">ποινικά, αλλά και </w:t>
      </w:r>
      <w:r>
        <w:rPr>
          <w:rFonts w:ascii="Arial" w:hAnsi="Arial" w:cs="Arial"/>
          <w:sz w:val="28"/>
          <w:szCs w:val="28"/>
        </w:rPr>
        <w:t xml:space="preserve">πολιτικά και φρονηματικά </w:t>
      </w:r>
      <w:r w:rsidR="000D61EE">
        <w:rPr>
          <w:rFonts w:ascii="Arial" w:hAnsi="Arial" w:cs="Arial"/>
          <w:sz w:val="28"/>
          <w:szCs w:val="28"/>
        </w:rPr>
        <w:t xml:space="preserve">αδικήματα </w:t>
      </w:r>
      <w:r>
        <w:rPr>
          <w:rFonts w:ascii="Arial" w:hAnsi="Arial" w:cs="Arial"/>
          <w:sz w:val="28"/>
          <w:szCs w:val="28"/>
        </w:rPr>
        <w:t xml:space="preserve">και επικαλούμενοι λόγους </w:t>
      </w:r>
      <w:r w:rsidR="0092178D">
        <w:rPr>
          <w:rFonts w:ascii="Arial" w:hAnsi="Arial" w:cs="Arial"/>
          <w:sz w:val="28"/>
          <w:szCs w:val="28"/>
        </w:rPr>
        <w:t>προστασίας μαρτύρων, η γιατί όχι και «</w:t>
      </w:r>
      <w:r>
        <w:rPr>
          <w:rFonts w:ascii="Arial" w:hAnsi="Arial" w:cs="Arial"/>
          <w:sz w:val="28"/>
          <w:szCs w:val="28"/>
        </w:rPr>
        <w:t>εθνικής ασφάλειας</w:t>
      </w:r>
      <w:r w:rsidR="0092178D">
        <w:rPr>
          <w:rFonts w:ascii="Arial" w:hAnsi="Arial" w:cs="Arial"/>
          <w:sz w:val="28"/>
          <w:szCs w:val="28"/>
        </w:rPr>
        <w:t>»,</w:t>
      </w:r>
      <w:r>
        <w:rPr>
          <w:rFonts w:ascii="Arial" w:hAnsi="Arial" w:cs="Arial"/>
          <w:sz w:val="28"/>
          <w:szCs w:val="28"/>
        </w:rPr>
        <w:t xml:space="preserve"> θα καταμηνύουν αγωνιστές </w:t>
      </w:r>
      <w:r w:rsidR="0092178D">
        <w:rPr>
          <w:rFonts w:ascii="Arial" w:hAnsi="Arial" w:cs="Arial"/>
          <w:sz w:val="28"/>
          <w:szCs w:val="28"/>
        </w:rPr>
        <w:t>και θα επιβάλλουν στα δικαστήρια την καταδίκη τους.</w:t>
      </w:r>
    </w:p>
    <w:p w:rsidR="0092178D" w:rsidRPr="000D61EE" w:rsidRDefault="000D61EE" w:rsidP="0092178D">
      <w:pPr>
        <w:spacing w:line="240" w:lineRule="auto"/>
        <w:ind w:firstLine="567"/>
        <w:jc w:val="both"/>
        <w:rPr>
          <w:rFonts w:ascii="Arial" w:hAnsi="Arial" w:cs="Arial"/>
          <w:sz w:val="28"/>
          <w:szCs w:val="28"/>
        </w:rPr>
      </w:pPr>
      <w:r>
        <w:rPr>
          <w:rFonts w:ascii="Arial" w:hAnsi="Arial" w:cs="Arial"/>
          <w:sz w:val="28"/>
          <w:szCs w:val="28"/>
        </w:rPr>
        <w:t xml:space="preserve">Σωρεία πρακτικών που μέχρι τώρα καθιστούν καταθέσεις των αστυνομικών ανώνυμες </w:t>
      </w:r>
      <w:r w:rsidR="0092178D">
        <w:rPr>
          <w:rFonts w:ascii="Arial" w:hAnsi="Arial" w:cs="Arial"/>
          <w:sz w:val="28"/>
          <w:szCs w:val="28"/>
        </w:rPr>
        <w:t>όπως : Ε</w:t>
      </w:r>
      <w:r>
        <w:rPr>
          <w:rFonts w:ascii="Arial" w:hAnsi="Arial" w:cs="Arial"/>
          <w:sz w:val="28"/>
          <w:szCs w:val="28"/>
        </w:rPr>
        <w:t xml:space="preserve">ξαίρεση </w:t>
      </w:r>
      <w:r w:rsidR="0092178D">
        <w:rPr>
          <w:rFonts w:ascii="Arial" w:hAnsi="Arial" w:cs="Arial"/>
          <w:sz w:val="28"/>
          <w:szCs w:val="28"/>
        </w:rPr>
        <w:t xml:space="preserve">αστυνομικών μαρτύρων από την υποχρέωση </w:t>
      </w:r>
      <w:r>
        <w:rPr>
          <w:rFonts w:ascii="Arial" w:hAnsi="Arial" w:cs="Arial"/>
          <w:sz w:val="28"/>
          <w:szCs w:val="28"/>
        </w:rPr>
        <w:t xml:space="preserve">αποκάλυψης </w:t>
      </w:r>
      <w:r w:rsidR="0092178D">
        <w:rPr>
          <w:rFonts w:ascii="Arial" w:hAnsi="Arial" w:cs="Arial"/>
          <w:sz w:val="28"/>
          <w:szCs w:val="28"/>
        </w:rPr>
        <w:t xml:space="preserve">της </w:t>
      </w:r>
      <w:r>
        <w:rPr>
          <w:rFonts w:ascii="Arial" w:hAnsi="Arial" w:cs="Arial"/>
          <w:sz w:val="28"/>
          <w:szCs w:val="28"/>
        </w:rPr>
        <w:t xml:space="preserve">πηγής </w:t>
      </w:r>
      <w:r w:rsidR="0092178D">
        <w:rPr>
          <w:rFonts w:ascii="Arial" w:hAnsi="Arial" w:cs="Arial"/>
          <w:sz w:val="28"/>
          <w:szCs w:val="28"/>
        </w:rPr>
        <w:t xml:space="preserve">των </w:t>
      </w:r>
      <w:r>
        <w:rPr>
          <w:rFonts w:ascii="Arial" w:hAnsi="Arial" w:cs="Arial"/>
          <w:sz w:val="28"/>
          <w:szCs w:val="28"/>
        </w:rPr>
        <w:t>πληροφοριών</w:t>
      </w:r>
      <w:r w:rsidR="0092178D">
        <w:rPr>
          <w:rFonts w:ascii="Arial" w:hAnsi="Arial" w:cs="Arial"/>
          <w:sz w:val="28"/>
          <w:szCs w:val="28"/>
        </w:rPr>
        <w:t xml:space="preserve"> τους κατά παράβαση του άρθρου 224 Κ.Ποιν.Δ.</w:t>
      </w:r>
      <w:r>
        <w:rPr>
          <w:rFonts w:ascii="Arial" w:hAnsi="Arial" w:cs="Arial"/>
          <w:sz w:val="28"/>
          <w:szCs w:val="28"/>
        </w:rPr>
        <w:t xml:space="preserve">, δήλωση των διευθύνσεων όλων των αστυνομικών στη Λεωφόρο Αλεξάνδρας 173 </w:t>
      </w:r>
      <w:r w:rsidR="0092178D">
        <w:rPr>
          <w:rFonts w:ascii="Arial" w:hAnsi="Arial" w:cs="Arial"/>
          <w:sz w:val="28"/>
          <w:szCs w:val="28"/>
        </w:rPr>
        <w:t xml:space="preserve">(κτίριο Γ.Α.Δ.Α.) </w:t>
      </w:r>
      <w:r>
        <w:rPr>
          <w:rFonts w:ascii="Arial" w:hAnsi="Arial" w:cs="Arial"/>
          <w:sz w:val="28"/>
          <w:szCs w:val="28"/>
        </w:rPr>
        <w:t>και όχι της πραγματικής διεύθυνσης κατοικίας τους, συχνά παράλειψη δήλωσης του βαθμού ιεραρχίας τους στην Αστυνομία κλπ</w:t>
      </w:r>
      <w:r w:rsidR="0092178D">
        <w:rPr>
          <w:rFonts w:ascii="Arial" w:hAnsi="Arial" w:cs="Arial"/>
          <w:sz w:val="28"/>
          <w:szCs w:val="28"/>
        </w:rPr>
        <w:t>,</w:t>
      </w:r>
      <w:r>
        <w:rPr>
          <w:rFonts w:ascii="Arial" w:hAnsi="Arial" w:cs="Arial"/>
          <w:sz w:val="28"/>
          <w:szCs w:val="28"/>
        </w:rPr>
        <w:t xml:space="preserve"> έχει προ πολλού ανοίξει το δρόμο για να συναντηθεί με τις ρυθμίσεις αυτές.</w:t>
      </w:r>
      <w:r w:rsidR="0092178D">
        <w:rPr>
          <w:rFonts w:ascii="Arial" w:hAnsi="Arial" w:cs="Arial"/>
          <w:sz w:val="28"/>
          <w:szCs w:val="28"/>
        </w:rPr>
        <w:t xml:space="preserve"> Το επίπεδο άσκησης της δικαστικής εξουσίας θα επιστρέψει στην περίοδο των διαρκών στρατοδικείων, των εκτάκτων στρατοδικείων και ακόμα πιο πίσω.</w:t>
      </w:r>
    </w:p>
    <w:p w:rsidR="0092178D" w:rsidRDefault="0092178D" w:rsidP="0017794E">
      <w:pPr>
        <w:spacing w:line="240" w:lineRule="auto"/>
        <w:ind w:firstLine="567"/>
        <w:jc w:val="both"/>
        <w:rPr>
          <w:rFonts w:ascii="Arial" w:hAnsi="Arial" w:cs="Arial"/>
          <w:sz w:val="28"/>
          <w:szCs w:val="28"/>
        </w:rPr>
      </w:pPr>
      <w:r>
        <w:rPr>
          <w:rFonts w:ascii="Arial" w:hAnsi="Arial" w:cs="Arial"/>
          <w:sz w:val="28"/>
          <w:szCs w:val="28"/>
        </w:rPr>
        <w:t>Αυτό το κράτος οικοδομεί η κυβέρνηση της «πρώτης φοράς» ετοιμάζοντας την υλοποίηση της κοινωνίας Οργουελ στις δίκες. Οσο «έσκισε» τα μνημόνια, άλλο τόσο έσκισε και τους τρομονόμους.</w:t>
      </w:r>
    </w:p>
    <w:p w:rsidR="00F14916" w:rsidRDefault="00F14916" w:rsidP="0017794E">
      <w:pPr>
        <w:spacing w:line="240" w:lineRule="auto"/>
        <w:ind w:firstLine="567"/>
        <w:jc w:val="both"/>
        <w:rPr>
          <w:rFonts w:ascii="Arial" w:hAnsi="Arial" w:cs="Arial"/>
          <w:sz w:val="28"/>
          <w:szCs w:val="28"/>
        </w:rPr>
      </w:pPr>
      <w:r>
        <w:rPr>
          <w:rFonts w:ascii="Arial" w:hAnsi="Arial" w:cs="Arial"/>
          <w:sz w:val="28"/>
          <w:szCs w:val="28"/>
        </w:rPr>
        <w:lastRenderedPageBreak/>
        <w:t xml:space="preserve">Η υποκρισία τους ξεχειλίζει από παντού. </w:t>
      </w:r>
      <w:r w:rsidR="0092178D">
        <w:rPr>
          <w:rFonts w:ascii="Arial" w:hAnsi="Arial" w:cs="Arial"/>
          <w:sz w:val="28"/>
          <w:szCs w:val="28"/>
        </w:rPr>
        <w:t>Είμαστε σε θέση να διακρίνουμε</w:t>
      </w:r>
      <w:r w:rsidR="00342FF2">
        <w:rPr>
          <w:rFonts w:ascii="Arial" w:hAnsi="Arial" w:cs="Arial"/>
          <w:sz w:val="28"/>
          <w:szCs w:val="28"/>
        </w:rPr>
        <w:t xml:space="preserve"> ότι το σκάνδαλο δεν είναι οι μίζες</w:t>
      </w:r>
      <w:r>
        <w:rPr>
          <w:rFonts w:ascii="Arial" w:hAnsi="Arial" w:cs="Arial"/>
          <w:sz w:val="28"/>
          <w:szCs w:val="28"/>
        </w:rPr>
        <w:t xml:space="preserve"> (αυτές είναι το αιτιατό και όχι το αίτιο). Ε</w:t>
      </w:r>
      <w:r w:rsidR="00342FF2">
        <w:rPr>
          <w:rFonts w:ascii="Arial" w:hAnsi="Arial" w:cs="Arial"/>
          <w:sz w:val="28"/>
          <w:szCs w:val="28"/>
        </w:rPr>
        <w:t>ίναι η ιδιωτικοποίηση της υγείας</w:t>
      </w:r>
      <w:r>
        <w:rPr>
          <w:rFonts w:ascii="Arial" w:hAnsi="Arial" w:cs="Arial"/>
          <w:sz w:val="28"/>
          <w:szCs w:val="28"/>
        </w:rPr>
        <w:t xml:space="preserve"> (και όχι μόνο)</w:t>
      </w:r>
      <w:r w:rsidR="00342FF2">
        <w:rPr>
          <w:rFonts w:ascii="Arial" w:hAnsi="Arial" w:cs="Arial"/>
          <w:sz w:val="28"/>
          <w:szCs w:val="28"/>
        </w:rPr>
        <w:t xml:space="preserve">, η προκλητική αύξηση της κατά κεφαλήν φαρμακευτικής δαπάνης με την αγαστή συμφωνία όλων των εμπλεκόμενων </w:t>
      </w:r>
      <w:r>
        <w:rPr>
          <w:rFonts w:ascii="Arial" w:hAnsi="Arial" w:cs="Arial"/>
          <w:sz w:val="28"/>
          <w:szCs w:val="28"/>
        </w:rPr>
        <w:t xml:space="preserve">κοινωνικών και πολιτικών εταίρων </w:t>
      </w:r>
      <w:r w:rsidR="00342FF2">
        <w:rPr>
          <w:rFonts w:ascii="Arial" w:hAnsi="Arial" w:cs="Arial"/>
          <w:sz w:val="28"/>
          <w:szCs w:val="28"/>
        </w:rPr>
        <w:t xml:space="preserve">τα προηγούμενα χρόνια που έχει συμβάλει </w:t>
      </w:r>
      <w:r>
        <w:rPr>
          <w:rFonts w:ascii="Arial" w:hAnsi="Arial" w:cs="Arial"/>
          <w:sz w:val="28"/>
          <w:szCs w:val="28"/>
        </w:rPr>
        <w:t xml:space="preserve">και αυτή </w:t>
      </w:r>
      <w:r w:rsidR="00342FF2">
        <w:rPr>
          <w:rFonts w:ascii="Arial" w:hAnsi="Arial" w:cs="Arial"/>
          <w:sz w:val="28"/>
          <w:szCs w:val="28"/>
        </w:rPr>
        <w:t xml:space="preserve">στην αύξηση του </w:t>
      </w:r>
      <w:r>
        <w:rPr>
          <w:rFonts w:ascii="Arial" w:hAnsi="Arial" w:cs="Arial"/>
          <w:sz w:val="28"/>
          <w:szCs w:val="28"/>
        </w:rPr>
        <w:t xml:space="preserve">ιδιωτικού και του </w:t>
      </w:r>
      <w:r w:rsidR="00342FF2">
        <w:rPr>
          <w:rFonts w:ascii="Arial" w:hAnsi="Arial" w:cs="Arial"/>
          <w:sz w:val="28"/>
          <w:szCs w:val="28"/>
        </w:rPr>
        <w:t>δημόσιου χρέους</w:t>
      </w:r>
      <w:r>
        <w:rPr>
          <w:rFonts w:ascii="Arial" w:hAnsi="Arial" w:cs="Arial"/>
          <w:sz w:val="28"/>
          <w:szCs w:val="28"/>
        </w:rPr>
        <w:t>,</w:t>
      </w:r>
      <w:r w:rsidR="00342FF2">
        <w:rPr>
          <w:rFonts w:ascii="Arial" w:hAnsi="Arial" w:cs="Arial"/>
          <w:sz w:val="28"/>
          <w:szCs w:val="28"/>
        </w:rPr>
        <w:t xml:space="preserve"> το ίδιο το δημόσιο χρέος που δεν το δημιούργησε ο ελληνικός λαός ούτε το οφείλει</w:t>
      </w:r>
      <w:r>
        <w:rPr>
          <w:rFonts w:ascii="Arial" w:hAnsi="Arial" w:cs="Arial"/>
          <w:sz w:val="28"/>
          <w:szCs w:val="28"/>
        </w:rPr>
        <w:t>, αλλά το πληρώνει, όπως και τις αλλεπάλληλες ανακεφαλαιοποιήσεις των τραπεζών, τελικά ο καπιταλισμός, η κερδοσκοπία και η εκμετάλλευση. Αυτές οχυρώνονται μέσα από τους μηχανισμούς καταστολής που δημιουργούν και τις δικαστικές διαδικασίες που διαπλάθουν.</w:t>
      </w:r>
    </w:p>
    <w:p w:rsidR="004D1CED" w:rsidRDefault="00F14916" w:rsidP="0017794E">
      <w:pPr>
        <w:spacing w:line="240" w:lineRule="auto"/>
        <w:ind w:firstLine="567"/>
        <w:jc w:val="both"/>
        <w:rPr>
          <w:rFonts w:ascii="Arial" w:hAnsi="Arial" w:cs="Arial"/>
          <w:sz w:val="28"/>
          <w:szCs w:val="28"/>
        </w:rPr>
      </w:pPr>
      <w:r>
        <w:rPr>
          <w:rFonts w:ascii="Arial" w:hAnsi="Arial" w:cs="Arial"/>
          <w:sz w:val="28"/>
          <w:szCs w:val="28"/>
        </w:rPr>
        <w:t>Κ</w:t>
      </w:r>
      <w:r w:rsidR="00342FF2">
        <w:rPr>
          <w:rFonts w:ascii="Arial" w:hAnsi="Arial" w:cs="Arial"/>
          <w:sz w:val="28"/>
          <w:szCs w:val="28"/>
        </w:rPr>
        <w:t xml:space="preserve">αμία </w:t>
      </w:r>
      <w:r>
        <w:rPr>
          <w:rFonts w:ascii="Arial" w:hAnsi="Arial" w:cs="Arial"/>
          <w:sz w:val="28"/>
          <w:szCs w:val="28"/>
        </w:rPr>
        <w:t xml:space="preserve">σκοπιμότητα δεν μπορεί να δικαιολογήσει την </w:t>
      </w:r>
      <w:r w:rsidR="00342FF2">
        <w:rPr>
          <w:rFonts w:ascii="Arial" w:hAnsi="Arial" w:cs="Arial"/>
          <w:sz w:val="28"/>
          <w:szCs w:val="28"/>
        </w:rPr>
        <w:t>ανοχή στην καταρράκωση δικονομικών και συνταγματικών εγγυήσεων και υποχώρηση</w:t>
      </w:r>
      <w:r>
        <w:rPr>
          <w:rFonts w:ascii="Arial" w:hAnsi="Arial" w:cs="Arial"/>
          <w:sz w:val="28"/>
          <w:szCs w:val="28"/>
        </w:rPr>
        <w:t xml:space="preserve"> από την αρχή της δίκαιης δίκης.</w:t>
      </w:r>
      <w:r w:rsidR="004D1CED">
        <w:rPr>
          <w:rFonts w:ascii="Arial" w:hAnsi="Arial" w:cs="Arial"/>
          <w:sz w:val="28"/>
          <w:szCs w:val="28"/>
        </w:rPr>
        <w:t xml:space="preserve"> Δεν πρόκειται για αφηρημένα αστικά ιδεολογήματα, αλλά για συγκεκριμένες λαϊκές και δημοκρατικές κατακτήσεις που απειλούνται. </w:t>
      </w:r>
    </w:p>
    <w:p w:rsidR="00342FF2" w:rsidRDefault="004D1CED" w:rsidP="0017794E">
      <w:pPr>
        <w:spacing w:line="240" w:lineRule="auto"/>
        <w:ind w:firstLine="567"/>
        <w:jc w:val="both"/>
        <w:rPr>
          <w:rFonts w:ascii="Arial" w:hAnsi="Arial" w:cs="Arial"/>
          <w:sz w:val="28"/>
          <w:szCs w:val="28"/>
        </w:rPr>
      </w:pPr>
      <w:r>
        <w:rPr>
          <w:rFonts w:ascii="Arial" w:hAnsi="Arial" w:cs="Arial"/>
          <w:sz w:val="28"/>
          <w:szCs w:val="28"/>
        </w:rPr>
        <w:t xml:space="preserve">Δεν νομιμοποιούμε την πρόθεση του κράτους να δημιουργεί φοβισμένους ανθρώπους, όμηρους στα χέρια όποιων τους παρέχει «ασφάλεια» για να μαρτυρούν ανώνυμα. Οι κοινωνικοί αγώνες χρειάζονται αγωνιστές, πολίτες που αναλαμβάνουν τις ευθύνες τους. Ας </w:t>
      </w:r>
      <w:r w:rsidR="00446310">
        <w:rPr>
          <w:rFonts w:ascii="Arial" w:hAnsi="Arial" w:cs="Arial"/>
          <w:sz w:val="28"/>
          <w:szCs w:val="28"/>
        </w:rPr>
        <w:t xml:space="preserve">μην </w:t>
      </w:r>
      <w:r>
        <w:rPr>
          <w:rFonts w:ascii="Arial" w:hAnsi="Arial" w:cs="Arial"/>
          <w:sz w:val="28"/>
          <w:szCs w:val="28"/>
        </w:rPr>
        <w:t xml:space="preserve">επιτρέψουμε στην εξουσία να τους εξαφανίσει. </w:t>
      </w:r>
    </w:p>
    <w:p w:rsidR="004D1CED" w:rsidRPr="004D1CED" w:rsidRDefault="004D1CED" w:rsidP="004D1CED">
      <w:pPr>
        <w:spacing w:line="240" w:lineRule="auto"/>
        <w:ind w:firstLine="567"/>
        <w:jc w:val="right"/>
        <w:rPr>
          <w:rFonts w:ascii="Arial" w:hAnsi="Arial" w:cs="Arial"/>
          <w:b/>
          <w:sz w:val="28"/>
          <w:szCs w:val="28"/>
        </w:rPr>
      </w:pPr>
      <w:r>
        <w:rPr>
          <w:rFonts w:ascii="Arial" w:hAnsi="Arial" w:cs="Arial"/>
          <w:sz w:val="28"/>
          <w:szCs w:val="28"/>
        </w:rPr>
        <w:t xml:space="preserve">Αθήνα, </w:t>
      </w:r>
      <w:r w:rsidRPr="004D1CED">
        <w:rPr>
          <w:rFonts w:ascii="Arial" w:hAnsi="Arial" w:cs="Arial"/>
          <w:b/>
          <w:sz w:val="28"/>
          <w:szCs w:val="28"/>
        </w:rPr>
        <w:t>12/2/2018</w:t>
      </w:r>
    </w:p>
    <w:p w:rsidR="004D1CED" w:rsidRPr="000D61EE" w:rsidRDefault="004D1CED" w:rsidP="004D1CED">
      <w:pPr>
        <w:spacing w:line="240" w:lineRule="auto"/>
        <w:ind w:firstLine="567"/>
        <w:jc w:val="right"/>
        <w:rPr>
          <w:rFonts w:ascii="Arial" w:hAnsi="Arial" w:cs="Arial"/>
          <w:sz w:val="28"/>
          <w:szCs w:val="28"/>
        </w:rPr>
      </w:pPr>
      <w:r>
        <w:rPr>
          <w:rFonts w:ascii="Arial" w:hAnsi="Arial" w:cs="Arial"/>
          <w:sz w:val="28"/>
          <w:szCs w:val="28"/>
        </w:rPr>
        <w:t>Κώστας Παπαδάκης</w:t>
      </w:r>
    </w:p>
    <w:sectPr w:rsidR="004D1CED" w:rsidRPr="000D61EE" w:rsidSect="006469F7">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85" w:rsidRDefault="00582985" w:rsidP="0034311E">
      <w:pPr>
        <w:spacing w:after="0" w:line="240" w:lineRule="auto"/>
      </w:pPr>
      <w:r>
        <w:separator/>
      </w:r>
    </w:p>
  </w:endnote>
  <w:endnote w:type="continuationSeparator" w:id="1">
    <w:p w:rsidR="00582985" w:rsidRDefault="00582985" w:rsidP="0034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85" w:rsidRDefault="00582985" w:rsidP="0034311E">
      <w:pPr>
        <w:spacing w:after="0" w:line="240" w:lineRule="auto"/>
      </w:pPr>
      <w:r>
        <w:separator/>
      </w:r>
    </w:p>
  </w:footnote>
  <w:footnote w:type="continuationSeparator" w:id="1">
    <w:p w:rsidR="00582985" w:rsidRDefault="00582985" w:rsidP="00343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208"/>
      <w:docPartObj>
        <w:docPartGallery w:val="Page Numbers (Top of Page)"/>
        <w:docPartUnique/>
      </w:docPartObj>
    </w:sdtPr>
    <w:sdtContent>
      <w:p w:rsidR="00672CA7" w:rsidRDefault="00D61E57">
        <w:pPr>
          <w:pStyle w:val="a3"/>
          <w:jc w:val="center"/>
        </w:pPr>
        <w:fldSimple w:instr=" PAGE   \* MERGEFORMAT ">
          <w:r w:rsidR="00446310">
            <w:rPr>
              <w:noProof/>
            </w:rPr>
            <w:t>8</w:t>
          </w:r>
        </w:fldSimple>
      </w:p>
    </w:sdtContent>
  </w:sdt>
  <w:p w:rsidR="00672CA7" w:rsidRDefault="00672C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412C78"/>
    <w:rsid w:val="00014BDC"/>
    <w:rsid w:val="00052EAD"/>
    <w:rsid w:val="000C65FD"/>
    <w:rsid w:val="000D61EE"/>
    <w:rsid w:val="0017794E"/>
    <w:rsid w:val="001F4656"/>
    <w:rsid w:val="00227BB8"/>
    <w:rsid w:val="002D499E"/>
    <w:rsid w:val="003058AC"/>
    <w:rsid w:val="00342FF2"/>
    <w:rsid w:val="0034311E"/>
    <w:rsid w:val="00372FAE"/>
    <w:rsid w:val="004060EA"/>
    <w:rsid w:val="00412C78"/>
    <w:rsid w:val="00446310"/>
    <w:rsid w:val="0046032E"/>
    <w:rsid w:val="004D1CED"/>
    <w:rsid w:val="00582985"/>
    <w:rsid w:val="00611957"/>
    <w:rsid w:val="006256EB"/>
    <w:rsid w:val="006469F7"/>
    <w:rsid w:val="00672CA7"/>
    <w:rsid w:val="006B3E4B"/>
    <w:rsid w:val="006C3BC4"/>
    <w:rsid w:val="006D77CE"/>
    <w:rsid w:val="00780041"/>
    <w:rsid w:val="007D1773"/>
    <w:rsid w:val="008E3930"/>
    <w:rsid w:val="00900AC8"/>
    <w:rsid w:val="0092178D"/>
    <w:rsid w:val="0096655E"/>
    <w:rsid w:val="00AB7C38"/>
    <w:rsid w:val="00AE037A"/>
    <w:rsid w:val="00CA1813"/>
    <w:rsid w:val="00D15561"/>
    <w:rsid w:val="00D61E57"/>
    <w:rsid w:val="00E448D9"/>
    <w:rsid w:val="00F14916"/>
    <w:rsid w:val="00F473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11E"/>
    <w:pPr>
      <w:tabs>
        <w:tab w:val="center" w:pos="4153"/>
        <w:tab w:val="right" w:pos="8306"/>
      </w:tabs>
      <w:spacing w:after="0" w:line="240" w:lineRule="auto"/>
    </w:pPr>
  </w:style>
  <w:style w:type="character" w:customStyle="1" w:styleId="Char">
    <w:name w:val="Κεφαλίδα Char"/>
    <w:basedOn w:val="a0"/>
    <w:link w:val="a3"/>
    <w:uiPriority w:val="99"/>
    <w:rsid w:val="0034311E"/>
  </w:style>
  <w:style w:type="paragraph" w:styleId="a4">
    <w:name w:val="footer"/>
    <w:basedOn w:val="a"/>
    <w:link w:val="Char0"/>
    <w:uiPriority w:val="99"/>
    <w:semiHidden/>
    <w:unhideWhenUsed/>
    <w:rsid w:val="0034311E"/>
    <w:pPr>
      <w:tabs>
        <w:tab w:val="center" w:pos="4153"/>
        <w:tab w:val="right" w:pos="8306"/>
      </w:tabs>
      <w:spacing w:after="0" w:line="240" w:lineRule="auto"/>
    </w:pPr>
  </w:style>
  <w:style w:type="character" w:customStyle="1" w:styleId="Char0">
    <w:name w:val="Υποσέλιδο Char"/>
    <w:basedOn w:val="a0"/>
    <w:link w:val="a4"/>
    <w:uiPriority w:val="99"/>
    <w:semiHidden/>
    <w:rsid w:val="0034311E"/>
  </w:style>
  <w:style w:type="paragraph" w:styleId="-HTML">
    <w:name w:val="HTML Preformatted"/>
    <w:basedOn w:val="a"/>
    <w:link w:val="-HTMLChar"/>
    <w:uiPriority w:val="99"/>
    <w:semiHidden/>
    <w:unhideWhenUsed/>
    <w:rsid w:val="004D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4D1C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2358</Words>
  <Characters>12739</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2018-02-12T11:49:00Z</dcterms:created>
  <dcterms:modified xsi:type="dcterms:W3CDTF">2018-02-12T18:11:00Z</dcterms:modified>
</cp:coreProperties>
</file>